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3E3" w14:textId="622E211E" w:rsidR="005C5FD7" w:rsidRDefault="00F93F16" w:rsidP="0CE5F5F5">
      <w:pPr>
        <w:rPr>
          <w:b/>
          <w:bCs/>
        </w:rPr>
      </w:pPr>
      <w:bookmarkStart w:id="0" w:name="_Hlk184735998"/>
      <w:r w:rsidRPr="0CE5F5F5">
        <w:rPr>
          <w:b/>
          <w:bCs/>
        </w:rPr>
        <w:t>Mag</w:t>
      </w:r>
      <w:r w:rsidR="757C6D18" w:rsidRPr="0CE5F5F5">
        <w:rPr>
          <w:b/>
          <w:bCs/>
        </w:rPr>
        <w:t>a</w:t>
      </w:r>
      <w:r w:rsidRPr="0CE5F5F5">
        <w:rPr>
          <w:b/>
          <w:bCs/>
        </w:rPr>
        <w:t>zine de l’Agglomération Grand Paris Sud 1.23</w:t>
      </w:r>
    </w:p>
    <w:p w14:paraId="35D78104" w14:textId="025247BD" w:rsidR="00E72946" w:rsidRPr="00F93F16" w:rsidRDefault="00346DFE" w:rsidP="0CE5F5F5">
      <w:pPr>
        <w:rPr>
          <w:b/>
          <w:bCs/>
        </w:rPr>
      </w:pPr>
      <w:r>
        <w:rPr>
          <w:b/>
          <w:bCs/>
        </w:rPr>
        <w:t>NOVEMBRE-DECEMEBRE</w:t>
      </w:r>
      <w:r w:rsidR="28C08A09" w:rsidRPr="0CE5F5F5">
        <w:rPr>
          <w:b/>
          <w:bCs/>
        </w:rPr>
        <w:t xml:space="preserve"> </w:t>
      </w:r>
      <w:r w:rsidR="00E72946" w:rsidRPr="0CE5F5F5">
        <w:rPr>
          <w:b/>
          <w:bCs/>
        </w:rPr>
        <w:t>202</w:t>
      </w:r>
      <w:r w:rsidR="52CDE5E6" w:rsidRPr="0CE5F5F5">
        <w:rPr>
          <w:b/>
          <w:bCs/>
        </w:rPr>
        <w:t>4</w:t>
      </w:r>
    </w:p>
    <w:p w14:paraId="672A6659" w14:textId="1059517F" w:rsidR="00F93F16" w:rsidRDefault="00F93F16">
      <w:pPr>
        <w:rPr>
          <w:b/>
        </w:rPr>
      </w:pPr>
      <w:r w:rsidRPr="00F93F16">
        <w:rPr>
          <w:b/>
        </w:rPr>
        <w:t>1 agglomération &gt; 23 communes</w:t>
      </w:r>
    </w:p>
    <w:p w14:paraId="1C466EF4" w14:textId="77777777" w:rsidR="00F93F16" w:rsidRDefault="00F93F16">
      <w:pPr>
        <w:rPr>
          <w:b/>
        </w:rPr>
      </w:pPr>
      <w:r w:rsidRPr="0CE5F5F5">
        <w:rPr>
          <w:b/>
          <w:bCs/>
        </w:rPr>
        <w:t>Page 1</w:t>
      </w:r>
    </w:p>
    <w:p w14:paraId="42B79F25" w14:textId="7FF30F97" w:rsidR="00F93F16" w:rsidRDefault="47C71336" w:rsidP="00F93F16">
      <w:r>
        <w:t>É</w:t>
      </w:r>
      <w:r w:rsidR="009A321B">
        <w:t>NERGIE</w:t>
      </w:r>
      <w:r w:rsidR="00E72946">
        <w:br/>
      </w:r>
      <w:r w:rsidR="009A321B">
        <w:t>FAIRE AUTREMENT</w:t>
      </w:r>
    </w:p>
    <w:p w14:paraId="5FC6950C" w14:textId="77777777" w:rsidR="00F93F16" w:rsidRDefault="00F93F16" w:rsidP="00F93F16">
      <w:pPr>
        <w:rPr>
          <w:b/>
        </w:rPr>
      </w:pPr>
      <w:r>
        <w:rPr>
          <w:b/>
        </w:rPr>
        <w:t>Page 2</w:t>
      </w:r>
    </w:p>
    <w:p w14:paraId="456B7AC2" w14:textId="77777777" w:rsidR="00F93F16" w:rsidRPr="005F4BF0" w:rsidRDefault="00DD1AFD" w:rsidP="00DD1AFD">
      <w:pPr>
        <w:spacing w:after="0"/>
        <w:rPr>
          <w:b/>
        </w:rPr>
      </w:pPr>
      <w:r w:rsidRPr="005F4BF0">
        <w:rPr>
          <w:b/>
        </w:rPr>
        <w:t xml:space="preserve">L’Agglo, c’est : </w:t>
      </w:r>
    </w:p>
    <w:p w14:paraId="74C100EA" w14:textId="77777777" w:rsidR="00DD1AFD" w:rsidRPr="00DD1AFD" w:rsidRDefault="00DD1AFD" w:rsidP="00DD1AFD">
      <w:pPr>
        <w:spacing w:after="0"/>
      </w:pPr>
      <w:r w:rsidRPr="00DD1AFD">
        <w:t>Culture</w:t>
      </w:r>
    </w:p>
    <w:p w14:paraId="30EBA5A8" w14:textId="77777777" w:rsidR="00DD1AFD" w:rsidRPr="00DD1AFD" w:rsidRDefault="00DD1AFD" w:rsidP="00DD1AFD">
      <w:pPr>
        <w:spacing w:after="0"/>
      </w:pPr>
      <w:r w:rsidRPr="00DD1AFD">
        <w:t>Déchets</w:t>
      </w:r>
    </w:p>
    <w:p w14:paraId="592042E9" w14:textId="77777777" w:rsidR="00DD1AFD" w:rsidRPr="00DD1AFD" w:rsidRDefault="00DD1AFD" w:rsidP="00DD1AFD">
      <w:pPr>
        <w:spacing w:after="0"/>
      </w:pPr>
      <w:r w:rsidRPr="00DD1AFD">
        <w:t>Eau/ Assainissement</w:t>
      </w:r>
    </w:p>
    <w:p w14:paraId="22865494" w14:textId="77777777" w:rsidR="00DD1AFD" w:rsidRPr="00DD1AFD" w:rsidRDefault="00DD1AFD" w:rsidP="00DD1AFD">
      <w:pPr>
        <w:spacing w:after="0"/>
      </w:pPr>
      <w:r w:rsidRPr="00DD1AFD">
        <w:t>Economie</w:t>
      </w:r>
    </w:p>
    <w:p w14:paraId="776F1572" w14:textId="77777777" w:rsidR="00DD1AFD" w:rsidRPr="008B75B2" w:rsidRDefault="00DD1AFD" w:rsidP="00DD1AFD">
      <w:pPr>
        <w:spacing w:after="0"/>
        <w:rPr>
          <w:b/>
          <w:bCs/>
        </w:rPr>
      </w:pPr>
      <w:r w:rsidRPr="008B75B2">
        <w:rPr>
          <w:b/>
          <w:bCs/>
        </w:rPr>
        <w:t>Energie</w:t>
      </w:r>
    </w:p>
    <w:p w14:paraId="23B55EBB" w14:textId="77777777" w:rsidR="00DD1AFD" w:rsidRPr="00E72946" w:rsidRDefault="00DD1AFD" w:rsidP="00DD1AFD">
      <w:pPr>
        <w:spacing w:after="0"/>
      </w:pPr>
      <w:r w:rsidRPr="00E72946">
        <w:t>Inclusion républicaine</w:t>
      </w:r>
    </w:p>
    <w:p w14:paraId="675E8496" w14:textId="77777777" w:rsidR="00DD1AFD" w:rsidRPr="00DD1AFD" w:rsidRDefault="00DD1AFD" w:rsidP="00DD1AFD">
      <w:pPr>
        <w:spacing w:after="0"/>
      </w:pPr>
      <w:r w:rsidRPr="00DD1AFD">
        <w:t>Solidarités</w:t>
      </w:r>
    </w:p>
    <w:p w14:paraId="6F3F1F02" w14:textId="77777777" w:rsidR="00DD1AFD" w:rsidRPr="00DD1AFD" w:rsidRDefault="00DD1AFD" w:rsidP="00DD1AFD">
      <w:pPr>
        <w:spacing w:after="0"/>
      </w:pPr>
      <w:r w:rsidRPr="00DD1AFD">
        <w:t>Enseignement supérieur</w:t>
      </w:r>
    </w:p>
    <w:p w14:paraId="2BBB2469" w14:textId="77777777" w:rsidR="00DD1AFD" w:rsidRPr="00DD1AFD" w:rsidRDefault="00DD1AFD" w:rsidP="00DD1AFD">
      <w:pPr>
        <w:spacing w:after="0"/>
      </w:pPr>
      <w:r w:rsidRPr="00DD1AFD">
        <w:t>Environnement</w:t>
      </w:r>
    </w:p>
    <w:p w14:paraId="5F436AD1" w14:textId="77777777" w:rsidR="00DD1AFD" w:rsidRPr="00DD1AFD" w:rsidRDefault="00DD1AFD" w:rsidP="00DD1AFD">
      <w:pPr>
        <w:spacing w:after="0"/>
      </w:pPr>
      <w:r w:rsidRPr="00DD1AFD">
        <w:t xml:space="preserve">Logement </w:t>
      </w:r>
    </w:p>
    <w:p w14:paraId="7099E43C" w14:textId="77777777" w:rsidR="00DD1AFD" w:rsidRPr="00DD1AFD" w:rsidRDefault="00DD1AFD" w:rsidP="00DD1AFD">
      <w:pPr>
        <w:spacing w:after="0"/>
      </w:pPr>
      <w:r w:rsidRPr="00DD1AFD">
        <w:t>Politique de la ville</w:t>
      </w:r>
    </w:p>
    <w:p w14:paraId="6912DE71" w14:textId="77777777" w:rsidR="00DD1AFD" w:rsidRPr="00E72946" w:rsidRDefault="00DD1AFD" w:rsidP="00DD1AFD">
      <w:pPr>
        <w:spacing w:after="0"/>
      </w:pPr>
      <w:r w:rsidRPr="00E72946">
        <w:t>Sport</w:t>
      </w:r>
    </w:p>
    <w:p w14:paraId="0232A5EA" w14:textId="77777777" w:rsidR="00DD1AFD" w:rsidRPr="00DD1AFD" w:rsidRDefault="00DD1AFD" w:rsidP="00DD1AFD">
      <w:pPr>
        <w:spacing w:after="0"/>
      </w:pPr>
      <w:r w:rsidRPr="00DD1AFD">
        <w:t>Tourisme</w:t>
      </w:r>
    </w:p>
    <w:p w14:paraId="0CCFF182" w14:textId="77777777" w:rsidR="00DD1AFD" w:rsidRPr="00DD1AFD" w:rsidRDefault="00DD1AFD" w:rsidP="00DD1AFD">
      <w:pPr>
        <w:spacing w:after="0"/>
      </w:pPr>
      <w:r w:rsidRPr="00DD1AFD">
        <w:t>Transport et mobilité</w:t>
      </w:r>
    </w:p>
    <w:p w14:paraId="523281AC" w14:textId="77777777" w:rsidR="00DD1AFD" w:rsidRPr="00DD1AFD" w:rsidRDefault="00DD1AFD" w:rsidP="00DD1AFD">
      <w:pPr>
        <w:spacing w:after="0"/>
      </w:pPr>
      <w:r w:rsidRPr="00DD1AFD">
        <w:t>Urbanisme</w:t>
      </w:r>
    </w:p>
    <w:p w14:paraId="71D10864" w14:textId="77777777" w:rsidR="00DD1AFD" w:rsidRPr="00DD1AFD" w:rsidRDefault="00DD1AFD" w:rsidP="00DD1AFD">
      <w:pPr>
        <w:spacing w:after="0"/>
      </w:pPr>
      <w:r w:rsidRPr="00DD1AFD">
        <w:t>Voirie</w:t>
      </w:r>
    </w:p>
    <w:p w14:paraId="0A37501D" w14:textId="77777777" w:rsidR="00F93F16" w:rsidRDefault="00F93F16" w:rsidP="00F93F16"/>
    <w:p w14:paraId="0E428A6B" w14:textId="77777777" w:rsidR="005F4BF0" w:rsidRPr="005F4BF0" w:rsidRDefault="005F4BF0" w:rsidP="00F93F16">
      <w:pPr>
        <w:rPr>
          <w:b/>
        </w:rPr>
      </w:pPr>
      <w:r w:rsidRPr="005F4BF0">
        <w:rPr>
          <w:b/>
        </w:rPr>
        <w:t xml:space="preserve">Chiffre clé : </w:t>
      </w:r>
    </w:p>
    <w:p w14:paraId="7152B118" w14:textId="77777777" w:rsidR="00ED4B67" w:rsidRDefault="008B75B2" w:rsidP="008B75B2">
      <w:pPr>
        <w:rPr>
          <w:rFonts w:eastAsiaTheme="minorEastAsia"/>
        </w:rPr>
      </w:pPr>
      <w:r>
        <w:rPr>
          <w:rFonts w:eastAsiaTheme="minorEastAsia"/>
        </w:rPr>
        <w:t>45</w:t>
      </w:r>
      <w:r w:rsidR="448CAB77" w:rsidRPr="0CE5F5F5">
        <w:rPr>
          <w:rFonts w:eastAsiaTheme="minorEastAsia"/>
        </w:rPr>
        <w:t>%</w:t>
      </w:r>
      <w:r w:rsidR="1DFCB9CE" w:rsidRPr="0CE5F5F5">
        <w:rPr>
          <w:rFonts w:eastAsiaTheme="minorEastAsia"/>
        </w:rPr>
        <w:t xml:space="preserve"> </w:t>
      </w:r>
      <w:r w:rsidRPr="008B75B2">
        <w:rPr>
          <w:rFonts w:eastAsiaTheme="minorEastAsia"/>
        </w:rPr>
        <w:t xml:space="preserve">de réduction des émissions de gaz à effet de serre visée par l’Agglomération d’ici 2030 </w:t>
      </w:r>
    </w:p>
    <w:p w14:paraId="0AECC4FE" w14:textId="0250D046" w:rsidR="00F36F48" w:rsidRPr="008B75B2" w:rsidRDefault="00F36F48" w:rsidP="008B75B2">
      <w:pPr>
        <w:rPr>
          <w:rFonts w:eastAsiaTheme="minorEastAsia"/>
        </w:rPr>
      </w:pPr>
      <w:r>
        <w:rPr>
          <w:b/>
        </w:rPr>
        <w:t>Page 3</w:t>
      </w:r>
    </w:p>
    <w:p w14:paraId="4E1A6E35" w14:textId="77777777" w:rsidR="00ED4B67" w:rsidRDefault="00ED4B67" w:rsidP="00F36F48">
      <w:pPr>
        <w:spacing w:after="0"/>
        <w:rPr>
          <w:b/>
        </w:rPr>
      </w:pPr>
    </w:p>
    <w:p w14:paraId="7328FFAF" w14:textId="77777777" w:rsidR="00ED4B67" w:rsidRDefault="00ED4B67" w:rsidP="00F36F48">
      <w:pPr>
        <w:spacing w:after="0"/>
        <w:rPr>
          <w:b/>
        </w:rPr>
      </w:pPr>
    </w:p>
    <w:p w14:paraId="3B61EF52" w14:textId="77777777" w:rsidR="00ED4B67" w:rsidRDefault="00ED4B67" w:rsidP="00F36F48">
      <w:pPr>
        <w:spacing w:after="0"/>
        <w:rPr>
          <w:b/>
        </w:rPr>
      </w:pPr>
    </w:p>
    <w:p w14:paraId="69A89480" w14:textId="77777777" w:rsidR="00ED4B67" w:rsidRDefault="00ED4B67" w:rsidP="00F36F48">
      <w:pPr>
        <w:spacing w:after="0"/>
        <w:rPr>
          <w:b/>
        </w:rPr>
      </w:pPr>
    </w:p>
    <w:p w14:paraId="0E8CCBC5" w14:textId="77777777" w:rsidR="00ED4B67" w:rsidRDefault="00ED4B67" w:rsidP="00F36F48">
      <w:pPr>
        <w:spacing w:after="0"/>
        <w:rPr>
          <w:b/>
        </w:rPr>
      </w:pPr>
    </w:p>
    <w:p w14:paraId="13BB1359" w14:textId="77777777" w:rsidR="00ED4B67" w:rsidRDefault="00ED4B67" w:rsidP="00F36F48">
      <w:pPr>
        <w:spacing w:after="0"/>
        <w:rPr>
          <w:b/>
        </w:rPr>
      </w:pPr>
    </w:p>
    <w:p w14:paraId="1B894839" w14:textId="77777777" w:rsidR="00ED4B67" w:rsidRDefault="00ED4B67" w:rsidP="00F36F48">
      <w:pPr>
        <w:spacing w:after="0"/>
        <w:rPr>
          <w:b/>
        </w:rPr>
      </w:pPr>
    </w:p>
    <w:p w14:paraId="4CFBE7B3" w14:textId="77777777" w:rsidR="00ED4B67" w:rsidRDefault="00ED4B67" w:rsidP="00F36F48">
      <w:pPr>
        <w:spacing w:after="0"/>
        <w:rPr>
          <w:b/>
        </w:rPr>
      </w:pPr>
    </w:p>
    <w:p w14:paraId="1FC0B957" w14:textId="77777777" w:rsidR="00ED4B67" w:rsidRDefault="00ED4B67" w:rsidP="00F36F48">
      <w:pPr>
        <w:spacing w:after="0"/>
        <w:rPr>
          <w:b/>
        </w:rPr>
      </w:pPr>
    </w:p>
    <w:p w14:paraId="0718365E" w14:textId="77777777" w:rsidR="00ED4B67" w:rsidRDefault="00ED4B67" w:rsidP="00F36F48">
      <w:pPr>
        <w:spacing w:after="0"/>
        <w:rPr>
          <w:b/>
        </w:rPr>
      </w:pPr>
    </w:p>
    <w:p w14:paraId="2B736155" w14:textId="77777777" w:rsidR="00ED4B67" w:rsidRDefault="00ED4B67" w:rsidP="00F36F48">
      <w:pPr>
        <w:spacing w:after="0"/>
        <w:rPr>
          <w:b/>
        </w:rPr>
      </w:pPr>
    </w:p>
    <w:p w14:paraId="66124362" w14:textId="77777777" w:rsidR="00ED4B67" w:rsidRDefault="00ED4B67" w:rsidP="00F36F48">
      <w:pPr>
        <w:spacing w:after="0"/>
        <w:rPr>
          <w:b/>
        </w:rPr>
      </w:pPr>
    </w:p>
    <w:p w14:paraId="2986C69A" w14:textId="77777777" w:rsidR="00ED4B67" w:rsidRDefault="00ED4B67" w:rsidP="00F36F48">
      <w:pPr>
        <w:spacing w:after="0"/>
        <w:rPr>
          <w:b/>
        </w:rPr>
      </w:pPr>
    </w:p>
    <w:p w14:paraId="60F37721" w14:textId="77777777" w:rsidR="00ED4B67" w:rsidRDefault="00ED4B67" w:rsidP="00F36F48">
      <w:pPr>
        <w:spacing w:after="0"/>
        <w:rPr>
          <w:b/>
        </w:rPr>
      </w:pPr>
    </w:p>
    <w:p w14:paraId="3DBFCE0E" w14:textId="77777777" w:rsidR="00ED4B67" w:rsidRDefault="00ED4B67" w:rsidP="00F36F48">
      <w:pPr>
        <w:spacing w:after="0"/>
        <w:rPr>
          <w:b/>
        </w:rPr>
      </w:pPr>
    </w:p>
    <w:p w14:paraId="22070B9D" w14:textId="772E13F0" w:rsidR="00F36F48" w:rsidRDefault="00F36F48" w:rsidP="00F36F48">
      <w:pPr>
        <w:spacing w:after="0"/>
        <w:rPr>
          <w:b/>
        </w:rPr>
      </w:pPr>
      <w:r>
        <w:rPr>
          <w:b/>
        </w:rPr>
        <w:t>Edito du Président de l’agglomération, Michel Bisson</w:t>
      </w:r>
    </w:p>
    <w:p w14:paraId="5DAB6C7B" w14:textId="77777777" w:rsidR="00F36F48" w:rsidRDefault="00F36F48" w:rsidP="00F36F48">
      <w:pPr>
        <w:spacing w:after="0"/>
        <w:rPr>
          <w:b/>
        </w:rPr>
      </w:pPr>
    </w:p>
    <w:p w14:paraId="4CA6A0C6" w14:textId="77777777" w:rsidR="00DF57DF" w:rsidRDefault="41D675DA" w:rsidP="00DF57DF">
      <w:pPr>
        <w:spacing w:after="0"/>
        <w:ind w:right="-1"/>
        <w:jc w:val="both"/>
        <w:rPr>
          <w:b/>
          <w:bCs/>
        </w:rPr>
      </w:pPr>
      <w:r w:rsidRPr="0CE5F5F5">
        <w:rPr>
          <w:b/>
          <w:bCs/>
        </w:rPr>
        <w:t>L</w:t>
      </w:r>
      <w:r w:rsidR="00495CD7">
        <w:rPr>
          <w:b/>
          <w:bCs/>
        </w:rPr>
        <w:t>’ENERGIE,</w:t>
      </w:r>
      <w:r w:rsidR="00DF57DF">
        <w:rPr>
          <w:b/>
          <w:bCs/>
        </w:rPr>
        <w:t xml:space="preserve"> </w:t>
      </w:r>
      <w:r w:rsidR="00495CD7">
        <w:rPr>
          <w:b/>
          <w:bCs/>
        </w:rPr>
        <w:t>UN</w:t>
      </w:r>
      <w:r w:rsidR="00DF57DF">
        <w:rPr>
          <w:b/>
          <w:bCs/>
        </w:rPr>
        <w:t xml:space="preserve"> L</w:t>
      </w:r>
      <w:r w:rsidR="00495CD7">
        <w:rPr>
          <w:b/>
          <w:bCs/>
        </w:rPr>
        <w:t>EVIER MAJEUR</w:t>
      </w:r>
    </w:p>
    <w:p w14:paraId="5DBE37AF" w14:textId="77777777" w:rsidR="00DF57DF" w:rsidRDefault="00DF57DF" w:rsidP="00DF57DF">
      <w:pPr>
        <w:spacing w:after="0"/>
        <w:ind w:right="-1"/>
        <w:jc w:val="both"/>
        <w:rPr>
          <w:b/>
          <w:bCs/>
        </w:rPr>
      </w:pPr>
    </w:p>
    <w:p w14:paraId="7FC09D56" w14:textId="656B178D" w:rsidR="00ED4B67" w:rsidRPr="00ED4B67" w:rsidRDefault="00ED4B67" w:rsidP="00DF57DF">
      <w:pPr>
        <w:spacing w:after="0"/>
        <w:ind w:right="-1"/>
        <w:jc w:val="both"/>
        <w:rPr>
          <w:rFonts w:eastAsia="sans-serif" w:cstheme="minorHAnsi"/>
        </w:rPr>
      </w:pPr>
      <w:r>
        <w:rPr>
          <w:rFonts w:eastAsia="sans-serif" w:cstheme="minorHAnsi"/>
        </w:rPr>
        <w:t xml:space="preserve">À </w:t>
      </w:r>
      <w:r w:rsidRPr="00ED4B67">
        <w:rPr>
          <w:rFonts w:eastAsia="sans-serif" w:cstheme="minorHAnsi"/>
        </w:rPr>
        <w:t>Grand Paris Sud, la transition so</w:t>
      </w:r>
      <w:r w:rsidRPr="00ED4B67">
        <w:rPr>
          <w:rFonts w:eastAsia="sans-serif" w:cstheme="minorHAnsi"/>
        </w:rPr>
        <w:softHyphen/>
        <w:t>ciale et écolo</w:t>
      </w:r>
      <w:r w:rsidRPr="00ED4B67">
        <w:rPr>
          <w:rFonts w:eastAsia="sans-serif" w:cstheme="minorHAnsi"/>
        </w:rPr>
        <w:softHyphen/>
        <w:t>gique n’est pas un horizon lointain, elle se concrétise chaque jour, avec un objectif : réduire de 45 % nos émis</w:t>
      </w:r>
      <w:r w:rsidRPr="00ED4B67">
        <w:rPr>
          <w:rFonts w:eastAsia="sans-serif" w:cstheme="minorHAnsi"/>
        </w:rPr>
        <w:softHyphen/>
        <w:t>sions de gaz à effet de serre d’ici 2030. Cet engagement se traduit par des actions dans de nombreux domaines, notamment sur les biens communs, comme l’énergie. Celle-ci est un levier majeur qui permet à la fois de pré</w:t>
      </w:r>
      <w:r w:rsidRPr="00ED4B67">
        <w:rPr>
          <w:rFonts w:eastAsia="sans-serif" w:cstheme="minorHAnsi"/>
        </w:rPr>
        <w:softHyphen/>
        <w:t xml:space="preserve">server notre monde et d’agir pour le pouvoir d’achat. </w:t>
      </w:r>
    </w:p>
    <w:p w14:paraId="1B60E3AE" w14:textId="77777777" w:rsidR="00ED4B67" w:rsidRPr="00ED4B67" w:rsidRDefault="00ED4B67" w:rsidP="00ED4B67">
      <w:pPr>
        <w:spacing w:after="0"/>
        <w:rPr>
          <w:rFonts w:eastAsia="sans-serif" w:cstheme="minorHAnsi"/>
        </w:rPr>
      </w:pPr>
      <w:r w:rsidRPr="00ED4B67">
        <w:rPr>
          <w:rFonts w:eastAsia="sans-serif" w:cstheme="minorHAnsi"/>
        </w:rPr>
        <w:t>Prenez nos réseaux de cha</w:t>
      </w:r>
      <w:r w:rsidRPr="00ED4B67">
        <w:rPr>
          <w:rFonts w:eastAsia="sans-serif" w:cstheme="minorHAnsi"/>
        </w:rPr>
        <w:softHyphen/>
        <w:t>leur : ils fournissent d’ores et déjà du chauffage et de l’eau chaude à plus de 30 000 lo</w:t>
      </w:r>
      <w:r w:rsidRPr="00ED4B67">
        <w:rPr>
          <w:rFonts w:eastAsia="sans-serif" w:cstheme="minorHAnsi"/>
        </w:rPr>
        <w:softHyphen/>
        <w:t>gements. Tout en s’appuyant principalement sur des éner</w:t>
      </w:r>
      <w:r w:rsidRPr="00ED4B67">
        <w:rPr>
          <w:rFonts w:eastAsia="sans-serif" w:cstheme="minorHAnsi"/>
        </w:rPr>
        <w:softHyphen/>
        <w:t>gies renouvelables comme la géothermie et la biomasse ! Ainsi, non seulement nous diminuons notre dépendance aux énergies fossiles, mais nous réduisons également de milliers de tonnes nos émissions annuelles de CO2 et nous maîtrisons les prix. Autre exemple : l’éclairage public. Nous remplaçons pro</w:t>
      </w:r>
      <w:r w:rsidRPr="00ED4B67">
        <w:rPr>
          <w:rFonts w:eastAsia="sans-serif" w:cstheme="minorHAnsi"/>
        </w:rPr>
        <w:softHyphen/>
        <w:t>gressivement les ampoules de 62 000 lampadaires par des LED, pour une consom</w:t>
      </w:r>
      <w:r w:rsidRPr="00ED4B67">
        <w:rPr>
          <w:rFonts w:eastAsia="sans-serif" w:cstheme="minorHAnsi"/>
        </w:rPr>
        <w:softHyphen/>
        <w:t>mation divisée par quatre et une luminosité moins agres</w:t>
      </w:r>
      <w:r w:rsidRPr="00ED4B67">
        <w:rPr>
          <w:rFonts w:eastAsia="sans-serif" w:cstheme="minorHAnsi"/>
        </w:rPr>
        <w:softHyphen/>
        <w:t xml:space="preserve">sive pour la biodiversité ! </w:t>
      </w:r>
    </w:p>
    <w:p w14:paraId="6A05A809" w14:textId="6F0B525D" w:rsidR="00E72946" w:rsidRPr="00ED4B67" w:rsidRDefault="00ED4B67" w:rsidP="00ED4B67">
      <w:pPr>
        <w:spacing w:after="0"/>
        <w:rPr>
          <w:rFonts w:eastAsia="sans-serif" w:cstheme="minorHAnsi"/>
        </w:rPr>
      </w:pPr>
      <w:r w:rsidRPr="00ED4B67">
        <w:rPr>
          <w:rFonts w:eastAsia="sans-serif" w:cstheme="minorHAnsi"/>
        </w:rPr>
        <w:t>Un dossier, en pages cen</w:t>
      </w:r>
      <w:r w:rsidRPr="00ED4B67">
        <w:rPr>
          <w:rFonts w:eastAsia="sans-serif" w:cstheme="minorHAnsi"/>
        </w:rPr>
        <w:softHyphen/>
        <w:t>trales de ce numéro, fait le panorama de ces réalisa</w:t>
      </w:r>
      <w:r w:rsidRPr="00ED4B67">
        <w:rPr>
          <w:rFonts w:eastAsia="sans-serif" w:cstheme="minorHAnsi"/>
        </w:rPr>
        <w:softHyphen/>
        <w:t>tions. Bien sûr, elles sont es</w:t>
      </w:r>
      <w:r w:rsidRPr="00ED4B67">
        <w:rPr>
          <w:rFonts w:eastAsia="sans-serif" w:cstheme="minorHAnsi"/>
        </w:rPr>
        <w:softHyphen/>
        <w:t>sentielles, mais la transition énergétique repose aussi sur vous, habitantes et habitants de Grand Paris Sud. Vous avez un rôle clé à jouer, en optant pour des solutions et des consommations plus sobres. C’est le rôle de l’ALEC, notre Agence locale de l’énergie et du climat, de vous accom</w:t>
      </w:r>
      <w:r w:rsidRPr="00ED4B67">
        <w:rPr>
          <w:rFonts w:eastAsia="sans-serif" w:cstheme="minorHAnsi"/>
        </w:rPr>
        <w:softHyphen/>
        <w:t>pagner dans ce domaine et de vous faire participer à cet élan collectif pour notre cadre et nos conditions de vie : n’hésitez pas à la solliciter…</w:t>
      </w:r>
    </w:p>
    <w:p w14:paraId="1BDECDD2" w14:textId="77777777" w:rsidR="00ED4B67" w:rsidRDefault="00ED4B67" w:rsidP="00ED4B67">
      <w:pPr>
        <w:spacing w:after="0"/>
        <w:rPr>
          <w:rFonts w:ascii="sans-serif" w:eastAsia="sans-serif" w:hAnsi="sans-serif" w:cs="sans-serif"/>
        </w:rPr>
      </w:pPr>
    </w:p>
    <w:p w14:paraId="6821A2F8" w14:textId="562EF93A" w:rsidR="00851C88" w:rsidRPr="00495CD7" w:rsidRDefault="00851C88" w:rsidP="00495CD7">
      <w:pPr>
        <w:spacing w:after="0"/>
        <w:jc w:val="both"/>
        <w:rPr>
          <w:rFonts w:eastAsiaTheme="minorEastAsia"/>
          <w:i/>
          <w:iCs/>
        </w:rPr>
      </w:pPr>
      <w:r>
        <w:t xml:space="preserve">Verbatim : </w:t>
      </w:r>
      <w:r w:rsidR="7780F3BA" w:rsidRPr="00495CD7">
        <w:rPr>
          <w:rFonts w:eastAsiaTheme="minorEastAsia"/>
        </w:rPr>
        <w:t>«</w:t>
      </w:r>
      <w:r w:rsidR="7780F3BA" w:rsidRPr="00495CD7">
        <w:rPr>
          <w:rFonts w:eastAsiaTheme="minorEastAsia"/>
          <w:i/>
          <w:iCs/>
        </w:rPr>
        <w:t> </w:t>
      </w:r>
      <w:r w:rsidR="00495CD7" w:rsidRPr="00495CD7">
        <w:rPr>
          <w:rFonts w:eastAsiaTheme="minorEastAsia"/>
          <w:i/>
          <w:iCs/>
        </w:rPr>
        <w:t>La transition sociale et écologique se concrétise chaque jour</w:t>
      </w:r>
      <w:r w:rsidR="00495CD7">
        <w:rPr>
          <w:rFonts w:eastAsiaTheme="minorEastAsia"/>
          <w:b/>
          <w:bCs/>
          <w:i/>
          <w:iCs/>
        </w:rPr>
        <w:t xml:space="preserve"> </w:t>
      </w:r>
      <w:r w:rsidRPr="0CE5F5F5">
        <w:rPr>
          <w:rFonts w:eastAsiaTheme="minorEastAsia"/>
          <w:i/>
          <w:iCs/>
        </w:rPr>
        <w:t>»</w:t>
      </w:r>
      <w:r w:rsidR="00621AE2" w:rsidRPr="0CE5F5F5">
        <w:rPr>
          <w:rFonts w:eastAsiaTheme="minorEastAsia"/>
          <w:i/>
          <w:iCs/>
        </w:rPr>
        <w:t xml:space="preserve"> </w:t>
      </w:r>
    </w:p>
    <w:p w14:paraId="5A39BBE3" w14:textId="77777777" w:rsidR="00851C88" w:rsidRDefault="00851C88" w:rsidP="00851C88">
      <w:pPr>
        <w:spacing w:after="0"/>
      </w:pPr>
    </w:p>
    <w:p w14:paraId="4D972FF1" w14:textId="77777777" w:rsidR="00851C88" w:rsidRPr="00851C88" w:rsidRDefault="00851C88" w:rsidP="00851C88">
      <w:pPr>
        <w:spacing w:after="0"/>
        <w:rPr>
          <w:b/>
        </w:rPr>
      </w:pPr>
      <w:r w:rsidRPr="00851C88">
        <w:rPr>
          <w:b/>
        </w:rPr>
        <w:t>Sommaire</w:t>
      </w:r>
    </w:p>
    <w:p w14:paraId="3D13EE14" w14:textId="77777777" w:rsidR="00851C88" w:rsidRDefault="00851C88" w:rsidP="00851C88">
      <w:pPr>
        <w:spacing w:after="0"/>
      </w:pPr>
      <w:r>
        <w:t xml:space="preserve">P4 : </w:t>
      </w:r>
      <w:r w:rsidRPr="00851C88">
        <w:t>ICI… ÇA BOUGE</w:t>
      </w:r>
    </w:p>
    <w:p w14:paraId="194B366A" w14:textId="77777777" w:rsidR="00851C88" w:rsidRDefault="00851C88" w:rsidP="00851C88">
      <w:pPr>
        <w:spacing w:after="0"/>
      </w:pPr>
      <w:r>
        <w:t>P6 : ICI… ÇA VOUS CONCERNE</w:t>
      </w:r>
    </w:p>
    <w:p w14:paraId="4EDD308F" w14:textId="06FD65FB" w:rsidR="00851C88" w:rsidRPr="00851C88" w:rsidRDefault="005B4598" w:rsidP="00851C88">
      <w:pPr>
        <w:spacing w:after="0"/>
      </w:pPr>
      <w:r>
        <w:t>L’énergie des espoirs</w:t>
      </w:r>
    </w:p>
    <w:p w14:paraId="1BDF5B6B" w14:textId="4941C4A3" w:rsidR="00851C88" w:rsidRDefault="00851C88" w:rsidP="00851C88">
      <w:pPr>
        <w:spacing w:after="0"/>
      </w:pPr>
      <w:r>
        <w:t>P1</w:t>
      </w:r>
      <w:r w:rsidR="00DF17ED">
        <w:t>0</w:t>
      </w:r>
      <w:r>
        <w:t xml:space="preserve"> : ICI… ÇA </w:t>
      </w:r>
      <w:r w:rsidR="005D2598">
        <w:t>CHANGE</w:t>
      </w:r>
    </w:p>
    <w:p w14:paraId="772FBDBC" w14:textId="2A8D4E0B" w:rsidR="42E4FBD9" w:rsidRDefault="00DF17ED" w:rsidP="0CE5F5F5">
      <w:pPr>
        <w:spacing w:after="0"/>
      </w:pPr>
      <w:proofErr w:type="gramStart"/>
      <w:r>
        <w:t>Ca</w:t>
      </w:r>
      <w:proofErr w:type="gramEnd"/>
      <w:r>
        <w:t xml:space="preserve"> roule pour eux</w:t>
      </w:r>
      <w:r w:rsidR="42E4FBD9">
        <w:t xml:space="preserve"> !</w:t>
      </w:r>
    </w:p>
    <w:p w14:paraId="188A1F56" w14:textId="1414233A" w:rsidR="00851C88" w:rsidRDefault="00851C88" w:rsidP="00851C88">
      <w:pPr>
        <w:spacing w:after="0"/>
      </w:pPr>
      <w:r>
        <w:t xml:space="preserve">P12 : ICI… ÇA </w:t>
      </w:r>
      <w:r w:rsidR="005D2598">
        <w:t>BOUGE</w:t>
      </w:r>
    </w:p>
    <w:p w14:paraId="62119B0F" w14:textId="49F4F2D1" w:rsidR="00851C88" w:rsidRDefault="005D2598" w:rsidP="00851C88">
      <w:pPr>
        <w:spacing w:after="0"/>
      </w:pPr>
      <w:r>
        <w:t>Je trie, tu tries, l’IA trie</w:t>
      </w:r>
    </w:p>
    <w:p w14:paraId="31F3A264" w14:textId="77777777" w:rsidR="00851C88" w:rsidRDefault="00851C88" w:rsidP="00851C88">
      <w:pPr>
        <w:spacing w:after="0"/>
      </w:pPr>
      <w:r>
        <w:t>P14 : SORTIR A GRAND PARIS SUD</w:t>
      </w:r>
    </w:p>
    <w:p w14:paraId="41C8F396" w14:textId="77777777" w:rsidR="00851C88" w:rsidRDefault="00851C88" w:rsidP="00851C88">
      <w:pPr>
        <w:spacing w:after="0"/>
      </w:pPr>
    </w:p>
    <w:p w14:paraId="5D79F436" w14:textId="6ED717FC" w:rsidR="00F36F48" w:rsidRDefault="00851C88" w:rsidP="00F93F16">
      <w:pPr>
        <w:rPr>
          <w:b/>
        </w:rPr>
      </w:pPr>
      <w:r w:rsidRPr="0CE5F5F5">
        <w:rPr>
          <w:b/>
          <w:bCs/>
        </w:rPr>
        <w:t>Page</w:t>
      </w:r>
      <w:r w:rsidR="00A75B71">
        <w:rPr>
          <w:b/>
          <w:bCs/>
        </w:rPr>
        <w:t>s</w:t>
      </w:r>
      <w:r w:rsidRPr="0CE5F5F5">
        <w:rPr>
          <w:b/>
          <w:bCs/>
        </w:rPr>
        <w:t xml:space="preserve"> 4</w:t>
      </w:r>
      <w:r w:rsidR="00A75B71">
        <w:rPr>
          <w:b/>
          <w:bCs/>
        </w:rPr>
        <w:t>-5</w:t>
      </w:r>
      <w:r w:rsidRPr="0CE5F5F5">
        <w:rPr>
          <w:b/>
          <w:bCs/>
        </w:rPr>
        <w:t xml:space="preserve"> ICI… ÇA BOUGE</w:t>
      </w:r>
    </w:p>
    <w:p w14:paraId="32AFFBA6" w14:textId="5C841BD2" w:rsidR="008118B8" w:rsidRPr="008118B8" w:rsidRDefault="621B2D13" w:rsidP="008118B8">
      <w:pPr>
        <w:rPr>
          <w:rFonts w:eastAsiaTheme="minorEastAsia"/>
          <w:b/>
          <w:bCs/>
        </w:rPr>
      </w:pPr>
      <w:bookmarkStart w:id="1" w:name="_Int_54trrBhG"/>
      <w:r w:rsidRPr="0CE5F5F5">
        <w:rPr>
          <w:rFonts w:eastAsiaTheme="minorEastAsia"/>
          <w:b/>
          <w:bCs/>
        </w:rPr>
        <w:t>Run</w:t>
      </w:r>
      <w:bookmarkEnd w:id="1"/>
      <w:r w:rsidR="008118B8">
        <w:rPr>
          <w:rFonts w:eastAsiaTheme="minorEastAsia"/>
          <w:b/>
          <w:bCs/>
        </w:rPr>
        <w:t xml:space="preserve"> in love</w:t>
      </w:r>
    </w:p>
    <w:p w14:paraId="5D821C9E" w14:textId="26F7E1BA" w:rsidR="5E21B113" w:rsidRDefault="008118B8" w:rsidP="008118B8">
      <w:pPr>
        <w:rPr>
          <w:rFonts w:eastAsiaTheme="minorEastAsia"/>
        </w:rPr>
      </w:pPr>
      <w:r w:rsidRPr="00210FDA">
        <w:t>Un peu, c’est 5 km, beaucoup, c’est 10 km, passionnément, c’est 23 km. Pour tous les amoureux de la course à pied, les inscriptions aux Runs de Sénart sont ouvertes depuis le 25 octobre. En mode relax pour profiter des paysages du parcours, en mode transpiration pour les sportifs les plus chevronnés, quelle que soit votre pointure, vous trouverez chaussure à votre pied ! Bloquez votre agenda, les 3 courses emblématiques de Grand Paris Sud se tiendront les 30 avril et 1er mai 2025. L’année dernière, vous étiez plus de 4 000 participants. Alors, avant de chausser vos baskets pour votre entraînement (ou pas), inscrivez-vous dès maintenant</w:t>
      </w:r>
      <w:r w:rsidR="00210FDA" w:rsidRPr="00210FDA">
        <w:rPr>
          <w:rFonts w:eastAsiaTheme="minorEastAsia"/>
        </w:rPr>
        <w:t xml:space="preserve">. </w:t>
      </w:r>
    </w:p>
    <w:p w14:paraId="612B96C2" w14:textId="77777777" w:rsidR="00DF57DF" w:rsidRDefault="00DF57DF" w:rsidP="008118B8">
      <w:pPr>
        <w:rPr>
          <w:rFonts w:eastAsiaTheme="minorEastAsia"/>
        </w:rPr>
      </w:pPr>
    </w:p>
    <w:p w14:paraId="34AC66E6" w14:textId="003A25E7" w:rsidR="002A1088" w:rsidRPr="002A1088" w:rsidRDefault="002A1088" w:rsidP="002A1088">
      <w:pPr>
        <w:rPr>
          <w:rFonts w:eastAsiaTheme="minorEastAsia"/>
          <w:b/>
          <w:bCs/>
        </w:rPr>
      </w:pPr>
      <w:r>
        <w:rPr>
          <w:rFonts w:eastAsiaTheme="minorEastAsia"/>
          <w:b/>
          <w:bCs/>
        </w:rPr>
        <w:lastRenderedPageBreak/>
        <w:t>Vers des entreprises plus écolo</w:t>
      </w:r>
    </w:p>
    <w:p w14:paraId="41EF27B2" w14:textId="54F466BC" w:rsidR="00210FDA" w:rsidRPr="00210FDA" w:rsidRDefault="002A1088" w:rsidP="002A1088">
      <w:pPr>
        <w:rPr>
          <w:rFonts w:eastAsiaTheme="minorEastAsia"/>
        </w:rPr>
      </w:pPr>
      <w:r w:rsidRPr="002A1088">
        <w:rPr>
          <w:rFonts w:eastAsiaTheme="minorEastAsia"/>
        </w:rPr>
        <w:t>Dans la continuité de son engagement en faveur de la transition sociale et écolo</w:t>
      </w:r>
      <w:r w:rsidRPr="002A1088">
        <w:rPr>
          <w:rFonts w:eastAsiaTheme="minorEastAsia"/>
        </w:rPr>
        <w:softHyphen/>
        <w:t>gique, Grand Paris Sud incite les sociétés s’ins</w:t>
      </w:r>
      <w:r w:rsidRPr="002A1088">
        <w:rPr>
          <w:rFonts w:eastAsiaTheme="minorEastAsia"/>
        </w:rPr>
        <w:softHyphen/>
        <w:t>tallant sur son territoire à suivre la même voie, par l’intermédiaire d’une charte dédiée. Cette der</w:t>
      </w:r>
      <w:r w:rsidRPr="002A1088">
        <w:rPr>
          <w:rFonts w:eastAsiaTheme="minorEastAsia"/>
        </w:rPr>
        <w:softHyphen/>
        <w:t>nière, officiellement lancée le 8 octobre 2024, repose sur deux piliers indissociables : la transition écolo</w:t>
      </w:r>
      <w:r w:rsidRPr="002A1088">
        <w:rPr>
          <w:rFonts w:eastAsiaTheme="minorEastAsia"/>
        </w:rPr>
        <w:softHyphen/>
        <w:t>gique et l’ancrage local. Promouvoir la biodiversité au sein de son entreprise, préserver la ressource en eau ou encore favoriser le développement de l’emploi lo</w:t>
      </w:r>
      <w:r w:rsidRPr="002A1088">
        <w:rPr>
          <w:rFonts w:eastAsiaTheme="minorEastAsia"/>
        </w:rPr>
        <w:softHyphen/>
        <w:t xml:space="preserve">cal font partie des thématiques à respecter pour les entreprises qui s’implanteront au </w:t>
      </w:r>
      <w:proofErr w:type="spellStart"/>
      <w:r w:rsidRPr="002A1088">
        <w:rPr>
          <w:rFonts w:eastAsiaTheme="minorEastAsia"/>
        </w:rPr>
        <w:t>coeur</w:t>
      </w:r>
      <w:proofErr w:type="spellEnd"/>
      <w:r w:rsidRPr="002A1088">
        <w:rPr>
          <w:rFonts w:eastAsiaTheme="minorEastAsia"/>
        </w:rPr>
        <w:t xml:space="preserve"> de l’Agglomération.</w:t>
      </w:r>
    </w:p>
    <w:p w14:paraId="0C88CD8B" w14:textId="0B78770A" w:rsidR="00851C88" w:rsidRDefault="00FD720F" w:rsidP="0CE5F5F5">
      <w:pPr>
        <w:rPr>
          <w:b/>
          <w:bCs/>
        </w:rPr>
      </w:pPr>
      <w:r w:rsidRPr="0CE5F5F5">
        <w:rPr>
          <w:b/>
          <w:bCs/>
        </w:rPr>
        <w:t>VOUS</w:t>
      </w:r>
      <w:r w:rsidR="0E31D67E" w:rsidRPr="0CE5F5F5">
        <w:rPr>
          <w:b/>
          <w:bCs/>
        </w:rPr>
        <w:t xml:space="preserve"> </w:t>
      </w:r>
      <w:r w:rsidRPr="0CE5F5F5">
        <w:rPr>
          <w:b/>
          <w:bCs/>
        </w:rPr>
        <w:t xml:space="preserve">AIMEZ LA NOUVELLE FORMULE DU MAG ? </w:t>
      </w:r>
    </w:p>
    <w:p w14:paraId="26D9E63B" w14:textId="77777777" w:rsidR="00851C88" w:rsidRDefault="00FD720F" w:rsidP="00851C88">
      <w:r>
        <w:t>Ne manquez aucun numéro et recevez-le directement en vous abonnant à l’adresse suivante : communication@grandparissud.fr</w:t>
      </w:r>
    </w:p>
    <w:p w14:paraId="0D0B940D" w14:textId="5E53BF38" w:rsidR="00FD720F" w:rsidRDefault="00A75B71" w:rsidP="0CE5F5F5">
      <w:pPr>
        <w:spacing w:after="0"/>
        <w:rPr>
          <w:b/>
          <w:bCs/>
        </w:rPr>
      </w:pPr>
      <w:r>
        <w:rPr>
          <w:b/>
          <w:bCs/>
        </w:rPr>
        <w:t>DESTINATION DAKAR</w:t>
      </w:r>
    </w:p>
    <w:p w14:paraId="70EF171E" w14:textId="77777777" w:rsidR="00A75B71" w:rsidRPr="00A75B71" w:rsidRDefault="00A75B71" w:rsidP="00A75B71">
      <w:pPr>
        <w:spacing w:after="0"/>
        <w:rPr>
          <w:rFonts w:eastAsiaTheme="minorEastAsia"/>
        </w:rPr>
      </w:pPr>
      <w:r w:rsidRPr="00A75B71">
        <w:rPr>
          <w:rFonts w:eastAsiaTheme="minorEastAsia"/>
        </w:rPr>
        <w:t xml:space="preserve">Inutile de prendre votre billet d’avion pour le Sénégal ! Du 4 novembre au 14 décembre, Dakar débarque à Grand Paris Sud. Musique, danse, arts visuels, cirque, contes, cinéma, art du déplacement et art culinaire envahiront les médiathèques, salles de spectacle, théâtres, conservatoires, ainsi que les Scènes nationales de l’Agglomération. Une programmation qui réunira artistes locaux et sénégalais. Pendant votre séjour : exposition immersive, concerts, spectacles, visite déambulatoire, festival de films etc. Et ce n’est qu’un aperçu de ce qui vous attend ! </w:t>
      </w:r>
    </w:p>
    <w:p w14:paraId="7900422E" w14:textId="77777777" w:rsidR="00A75B71" w:rsidRPr="00A75B71" w:rsidRDefault="00A75B71" w:rsidP="00A75B71">
      <w:pPr>
        <w:spacing w:after="0"/>
        <w:rPr>
          <w:rFonts w:eastAsiaTheme="minorEastAsia"/>
        </w:rPr>
      </w:pPr>
      <w:r w:rsidRPr="00A75B71">
        <w:rPr>
          <w:rFonts w:eastAsiaTheme="minorEastAsia"/>
        </w:rPr>
        <w:t xml:space="preserve">Alors, prêt à embarquer ? </w:t>
      </w:r>
    </w:p>
    <w:p w14:paraId="56DEB55B" w14:textId="77777777" w:rsidR="00A75B71" w:rsidRDefault="00A75B71" w:rsidP="00A75B71">
      <w:pPr>
        <w:spacing w:after="0"/>
        <w:rPr>
          <w:rFonts w:eastAsiaTheme="minorEastAsia"/>
          <w:b/>
          <w:bCs/>
        </w:rPr>
      </w:pPr>
    </w:p>
    <w:p w14:paraId="5D83CD00" w14:textId="77777777" w:rsidR="00ED32B7" w:rsidRDefault="00ED32B7" w:rsidP="00ED32B7">
      <w:pPr>
        <w:spacing w:after="0"/>
        <w:rPr>
          <w:b/>
          <w:bCs/>
        </w:rPr>
      </w:pPr>
      <w:r>
        <w:rPr>
          <w:b/>
          <w:bCs/>
        </w:rPr>
        <w:t>Prévention du bruit : l’Agglo entend agir !</w:t>
      </w:r>
    </w:p>
    <w:p w14:paraId="45D334EE" w14:textId="2746ADBC" w:rsidR="00ED32B7" w:rsidRPr="00ED32B7" w:rsidRDefault="00ED32B7" w:rsidP="00ED32B7">
      <w:pPr>
        <w:spacing w:after="0"/>
        <w:rPr>
          <w:b/>
          <w:bCs/>
        </w:rPr>
      </w:pPr>
      <w:r w:rsidRPr="00ED32B7">
        <w:rPr>
          <w:rFonts w:eastAsiaTheme="minorEastAsia"/>
        </w:rPr>
        <w:t xml:space="preserve">Au-delà du dérangement, les excès sonores liés au transport (routier, aérien, ferroviaire) ont un réel impact sur la santé : perturbations du sommeil, acouphènes ou encore troubles cardiovasculaires. Lutter contre le bruit est donc une affaire de santé publique. Conformément à la réglementation et à la suite de l’adoption des Cartes de bruit stratégiques, Grand Paris Sud doit élaborer son 4e plan de prévention du bruit dans l’environnement (PPBE) qui vise à prévenir et réduire les nuisances sonores et ainsi préserver la santé des habitants. </w:t>
      </w:r>
    </w:p>
    <w:p w14:paraId="52A279FB" w14:textId="77777777" w:rsidR="00ED32B7" w:rsidRPr="00ED32B7" w:rsidRDefault="00ED32B7" w:rsidP="00ED32B7">
      <w:pPr>
        <w:rPr>
          <w:rFonts w:eastAsiaTheme="minorEastAsia"/>
        </w:rPr>
      </w:pPr>
      <w:r w:rsidRPr="00ED32B7">
        <w:rPr>
          <w:rFonts w:eastAsiaTheme="minorEastAsia"/>
          <w:b/>
          <w:bCs/>
        </w:rPr>
        <w:t xml:space="preserve">Du 16 décembre 2024 au 17 février 2025, </w:t>
      </w:r>
      <w:r w:rsidRPr="00ED32B7">
        <w:rPr>
          <w:rFonts w:eastAsiaTheme="minorEastAsia"/>
        </w:rPr>
        <w:t xml:space="preserve">les habitants sont invités à donner leur avis sur le projet du PPBE. Ce document sera téléchargeable sur le site internet de l’Agglomération et consultable, sur rendez-vous, à hôtel de la Communauté à Lieusaint (9, allée de la Citoyenneté). </w:t>
      </w:r>
    </w:p>
    <w:p w14:paraId="37C1B1CF" w14:textId="60438C68" w:rsidR="00ED32B7" w:rsidRPr="00DF57DF" w:rsidRDefault="00ED32B7" w:rsidP="00ED32B7">
      <w:pPr>
        <w:rPr>
          <w:rFonts w:eastAsiaTheme="minorEastAsia"/>
        </w:rPr>
      </w:pPr>
      <w:proofErr w:type="gramStart"/>
      <w:r w:rsidRPr="00ED32B7">
        <w:rPr>
          <w:rFonts w:eastAsiaTheme="minorEastAsia"/>
        </w:rPr>
        <w:t>d’infos</w:t>
      </w:r>
      <w:proofErr w:type="gramEnd"/>
      <w:r w:rsidRPr="00ED32B7">
        <w:rPr>
          <w:rFonts w:eastAsiaTheme="minorEastAsia"/>
        </w:rPr>
        <w:t xml:space="preserve"> : 01 64 13 18 95</w:t>
      </w:r>
    </w:p>
    <w:p w14:paraId="477D5117" w14:textId="3C969A0A" w:rsidR="007B5E0B" w:rsidRPr="007B5E0B" w:rsidRDefault="007B5E0B" w:rsidP="00AC269B">
      <w:pPr>
        <w:rPr>
          <w:rFonts w:eastAsiaTheme="minorEastAsia"/>
          <w:b/>
          <w:bCs/>
        </w:rPr>
      </w:pPr>
      <w:r w:rsidRPr="0CE5F5F5">
        <w:rPr>
          <w:rFonts w:eastAsiaTheme="minorEastAsia"/>
          <w:b/>
          <w:bCs/>
        </w:rPr>
        <w:t>Chiffre clé :</w:t>
      </w:r>
      <w:r w:rsidR="00AC269B">
        <w:rPr>
          <w:rFonts w:eastAsiaTheme="minorEastAsia"/>
          <w:b/>
          <w:bCs/>
        </w:rPr>
        <w:t xml:space="preserve"> 4 - </w:t>
      </w:r>
      <w:r w:rsidR="00AC269B" w:rsidRPr="00AC269B">
        <w:rPr>
          <w:rFonts w:eastAsiaTheme="minorEastAsia"/>
        </w:rPr>
        <w:t>Jeudi 7 novembre, Grand Paris Sud organise sa 4e convention d’affaires ayant pour thème l’innovation sociale et écologique. Ce temps fort, fait de ren</w:t>
      </w:r>
      <w:r w:rsidR="00AC269B" w:rsidRPr="00AC269B">
        <w:rPr>
          <w:rFonts w:eastAsiaTheme="minorEastAsia"/>
        </w:rPr>
        <w:softHyphen/>
        <w:t>contres, de rendez-vous et d’ateliers à destination des entreprises et des par</w:t>
      </w:r>
      <w:r w:rsidR="00AC269B" w:rsidRPr="00AC269B">
        <w:rPr>
          <w:rFonts w:eastAsiaTheme="minorEastAsia"/>
        </w:rPr>
        <w:softHyphen/>
        <w:t>tenaires qui les accompagnent, prendra place à l’hôtel de la Communauté à Lieusaint, de 13h30 à 18h30.</w:t>
      </w:r>
    </w:p>
    <w:p w14:paraId="08D4A578" w14:textId="110267C7" w:rsidR="002746AB" w:rsidRPr="002746AB" w:rsidRDefault="002746AB" w:rsidP="002746AB">
      <w:pPr>
        <w:spacing w:after="0"/>
        <w:rPr>
          <w:b/>
          <w:bCs/>
        </w:rPr>
      </w:pPr>
      <w:r>
        <w:rPr>
          <w:b/>
          <w:bCs/>
        </w:rPr>
        <w:t>L’étudiant, c’est maintenant</w:t>
      </w:r>
    </w:p>
    <w:p w14:paraId="60DCAC95" w14:textId="77777777" w:rsidR="002746AB" w:rsidRPr="002746AB" w:rsidRDefault="002746AB" w:rsidP="002746AB">
      <w:pPr>
        <w:spacing w:after="0"/>
        <w:rPr>
          <w:rFonts w:eastAsiaTheme="minorEastAsia"/>
        </w:rPr>
      </w:pPr>
      <w:r w:rsidRPr="002746AB">
        <w:rPr>
          <w:rFonts w:eastAsiaTheme="minorEastAsia"/>
        </w:rPr>
        <w:t xml:space="preserve">Si la rentrée étudiante sonne en septembre, les enjeux débutent dès cette fin d’année, avec l’ouverture au mois de décembre des préinscriptions en première année de l'enseignement supérieur sur la plateforme </w:t>
      </w:r>
      <w:proofErr w:type="spellStart"/>
      <w:r w:rsidRPr="002746AB">
        <w:rPr>
          <w:rFonts w:eastAsiaTheme="minorEastAsia"/>
        </w:rPr>
        <w:t>Parcoursup</w:t>
      </w:r>
      <w:proofErr w:type="spellEnd"/>
      <w:r w:rsidRPr="002746AB">
        <w:rPr>
          <w:rFonts w:eastAsiaTheme="minorEastAsia"/>
        </w:rPr>
        <w:t>. L’occasion d’une plongée anticipée dans ce qui fera l’avenir des quelque 25 000 étudiants que comptent les bancs de Grand Paris Sud. Pour les accompagner, un hors-série dédié, fait le point sur l’offre des éta</w:t>
      </w:r>
      <w:r w:rsidRPr="002746AB">
        <w:rPr>
          <w:rFonts w:eastAsiaTheme="minorEastAsia"/>
        </w:rPr>
        <w:softHyphen/>
        <w:t xml:space="preserve">blissements sur le territoire, par l’intermédiaire de témoignages, de portraits… Les bons plans, qu’ils soient culturels, sportifs mais aussi concernant l’offre de soins et de logement, sont également à retrouver dans le guide réalisé par l’Agglomération, Étudier en grand, distribué en début d’année scolaire. </w:t>
      </w:r>
    </w:p>
    <w:p w14:paraId="692394E3" w14:textId="1A6E5C42" w:rsidR="002746AB" w:rsidRDefault="002746AB" w:rsidP="002746AB">
      <w:pPr>
        <w:rPr>
          <w:rFonts w:eastAsiaTheme="minorEastAsia"/>
          <w:b/>
          <w:bCs/>
        </w:rPr>
      </w:pPr>
      <w:r w:rsidRPr="002746AB">
        <w:rPr>
          <w:rFonts w:eastAsiaTheme="minorEastAsia"/>
          <w:b/>
          <w:bCs/>
        </w:rPr>
        <w:lastRenderedPageBreak/>
        <w:t xml:space="preserve">À ne pas manquer : les salons des étudiants les 25 janvier et 1er février 2025. </w:t>
      </w:r>
    </w:p>
    <w:p w14:paraId="3D1E03F2" w14:textId="6665C42B" w:rsidR="0073429F" w:rsidRDefault="006F448D" w:rsidP="002746AB">
      <w:pPr>
        <w:rPr>
          <w:b/>
        </w:rPr>
      </w:pPr>
      <w:r>
        <w:rPr>
          <w:b/>
        </w:rPr>
        <w:t>Page</w:t>
      </w:r>
      <w:r w:rsidR="002F0930">
        <w:rPr>
          <w:b/>
        </w:rPr>
        <w:t>s</w:t>
      </w:r>
      <w:r>
        <w:rPr>
          <w:b/>
        </w:rPr>
        <w:t xml:space="preserve"> </w:t>
      </w:r>
      <w:r w:rsidR="002F0930">
        <w:rPr>
          <w:b/>
        </w:rPr>
        <w:t>6, 7, 8 et 9</w:t>
      </w:r>
      <w:r>
        <w:rPr>
          <w:b/>
        </w:rPr>
        <w:t xml:space="preserve"> </w:t>
      </w:r>
    </w:p>
    <w:p w14:paraId="069B0477" w14:textId="77777777" w:rsidR="006F448D" w:rsidRDefault="006F448D" w:rsidP="006F448D">
      <w:pPr>
        <w:rPr>
          <w:b/>
        </w:rPr>
      </w:pPr>
      <w:r w:rsidRPr="00851C88">
        <w:rPr>
          <w:b/>
        </w:rPr>
        <w:t xml:space="preserve">ICI… ÇA </w:t>
      </w:r>
      <w:r>
        <w:rPr>
          <w:b/>
        </w:rPr>
        <w:t>VOUS CONCERNE</w:t>
      </w:r>
    </w:p>
    <w:p w14:paraId="12A271AA" w14:textId="77777777" w:rsidR="006F448D" w:rsidRDefault="006F448D" w:rsidP="006F448D">
      <w:pPr>
        <w:rPr>
          <w:b/>
        </w:rPr>
      </w:pPr>
      <w:r>
        <w:rPr>
          <w:b/>
        </w:rPr>
        <w:t>Chiffres clés :</w:t>
      </w:r>
    </w:p>
    <w:p w14:paraId="769A9E77" w14:textId="628145A8" w:rsidR="006F448D" w:rsidRDefault="006F448D" w:rsidP="00BE2244">
      <w:pPr>
        <w:spacing w:after="0"/>
        <w:rPr>
          <w:rFonts w:eastAsiaTheme="minorEastAsia"/>
        </w:rPr>
      </w:pPr>
      <w:r>
        <w:t xml:space="preserve">* </w:t>
      </w:r>
      <w:r w:rsidR="00BE2244">
        <w:rPr>
          <w:rFonts w:eastAsiaTheme="minorEastAsia"/>
        </w:rPr>
        <w:t xml:space="preserve">30 000 </w:t>
      </w:r>
      <w:r w:rsidR="00BE2244" w:rsidRPr="00BE2244">
        <w:rPr>
          <w:rFonts w:eastAsiaTheme="minorEastAsia"/>
        </w:rPr>
        <w:t>équivalents-logements alimentés par le réseau de chaleur d’Évry-Courcouronnes</w:t>
      </w:r>
    </w:p>
    <w:p w14:paraId="680A8BF5" w14:textId="3E90C5C7" w:rsidR="00FD720F" w:rsidRDefault="006F448D" w:rsidP="005B447A">
      <w:pPr>
        <w:spacing w:after="0"/>
      </w:pPr>
      <w:r>
        <w:t>*</w:t>
      </w:r>
      <w:r w:rsidR="7B9A7320">
        <w:t xml:space="preserve"> </w:t>
      </w:r>
      <w:r w:rsidR="005B447A">
        <w:t xml:space="preserve">62 000 </w:t>
      </w:r>
      <w:r w:rsidR="005B447A" w:rsidRPr="005B447A">
        <w:t>points lumineux et 356 feux tricolores se trouvent sur le territoire</w:t>
      </w:r>
    </w:p>
    <w:p w14:paraId="41B27816" w14:textId="391033D9" w:rsidR="006F448D" w:rsidRPr="005B447A" w:rsidRDefault="006F448D" w:rsidP="005B447A">
      <w:pPr>
        <w:spacing w:after="0"/>
      </w:pPr>
      <w:r>
        <w:t>*</w:t>
      </w:r>
      <w:r w:rsidR="1EEDDA9D">
        <w:t xml:space="preserve"> </w:t>
      </w:r>
      <w:r w:rsidR="005B447A">
        <w:t xml:space="preserve">2,15 - </w:t>
      </w:r>
      <w:r w:rsidR="005B447A" w:rsidRPr="005B447A">
        <w:t>La production d’énergies renouvelables et de récupération a été multipliée par 2,15 entre 2013 et 2021</w:t>
      </w:r>
    </w:p>
    <w:p w14:paraId="0E27B00A" w14:textId="77777777" w:rsidR="006F448D" w:rsidRPr="007B5E0B" w:rsidRDefault="006F448D" w:rsidP="007B5E0B"/>
    <w:p w14:paraId="7E592683" w14:textId="77777777" w:rsidR="006C000D" w:rsidRDefault="005B447A" w:rsidP="007B1EDC">
      <w:pPr>
        <w:rPr>
          <w:b/>
          <w:bCs/>
        </w:rPr>
      </w:pPr>
      <w:r>
        <w:rPr>
          <w:b/>
          <w:bCs/>
        </w:rPr>
        <w:t>ENVIRONNEMENT</w:t>
      </w:r>
      <w:r w:rsidR="002F0930" w:rsidRPr="0CE5F5F5">
        <w:rPr>
          <w:b/>
          <w:bCs/>
        </w:rPr>
        <w:t xml:space="preserve"> </w:t>
      </w:r>
      <w:r w:rsidR="00B165D0" w:rsidRPr="0CE5F5F5">
        <w:rPr>
          <w:b/>
          <w:bCs/>
        </w:rPr>
        <w:t>–</w:t>
      </w:r>
      <w:r w:rsidR="002F0930" w:rsidRPr="0CE5F5F5">
        <w:rPr>
          <w:b/>
          <w:bCs/>
        </w:rPr>
        <w:t xml:space="preserve"> </w:t>
      </w:r>
      <w:r w:rsidR="007B1EDC">
        <w:rPr>
          <w:b/>
          <w:bCs/>
        </w:rPr>
        <w:t>L’énergie des espoirs</w:t>
      </w:r>
      <w:r w:rsidR="23F39C8C" w:rsidRPr="0CE5F5F5">
        <w:rPr>
          <w:b/>
          <w:bCs/>
        </w:rPr>
        <w:t xml:space="preserve"> </w:t>
      </w:r>
    </w:p>
    <w:p w14:paraId="44EAFD9C" w14:textId="5E304F25" w:rsidR="00B165D0" w:rsidRPr="007B1EDC" w:rsidRDefault="00B165D0" w:rsidP="007B1EDC">
      <w:pPr>
        <w:rPr>
          <w:b/>
          <w:bCs/>
        </w:rPr>
      </w:pPr>
      <w:r>
        <w:br/>
      </w:r>
      <w:r w:rsidR="007B1EDC" w:rsidRPr="007B1EDC">
        <w:rPr>
          <w:rFonts w:eastAsiaTheme="minorEastAsia"/>
          <w:b/>
          <w:bCs/>
        </w:rPr>
        <w:t>La fin d’année, ses journées qui raccourcissent et ses températures qui baissent sont inéluctablement synonymes de hausse de la consommation d’énergie. Par l’intermédiaire de la géothermie et l’extension des réseaux de chaleur sur le territoire, de l’entretien et de la rénovation du parc lumineux des communes mais aussi de la mise en place du Plan climat-air-énergie territorial (PCAET), Grand Paris Sud regarde vers l’avenir en choisissant de faire rimer énergie avec sobriété.</w:t>
      </w:r>
    </w:p>
    <w:p w14:paraId="4D135B38" w14:textId="52BE00C4" w:rsidR="00090AC0" w:rsidRPr="00090AC0" w:rsidRDefault="00090AC0" w:rsidP="00090AC0">
      <w:pPr>
        <w:rPr>
          <w:b/>
          <w:bCs/>
        </w:rPr>
      </w:pPr>
      <w:r>
        <w:rPr>
          <w:b/>
          <w:bCs/>
        </w:rPr>
        <w:t>ECLAIRAGE</w:t>
      </w:r>
    </w:p>
    <w:p w14:paraId="7A9F4071" w14:textId="77777777" w:rsidR="00090AC0" w:rsidRPr="00090AC0" w:rsidRDefault="00090AC0" w:rsidP="00090AC0">
      <w:pPr>
        <w:rPr>
          <w:rFonts w:eastAsiaTheme="minorEastAsia"/>
        </w:rPr>
      </w:pPr>
      <w:r w:rsidRPr="00090AC0">
        <w:rPr>
          <w:rFonts w:eastAsiaTheme="minorEastAsia"/>
        </w:rPr>
        <w:t xml:space="preserve">Permettre aux habitants de rentrer chez soi en parfaite sécurité, tout en prenant en compte les enjeux climatiques et économiques et en veillant sur la biodiversité ; c’est l’engagement pris par Grand Paris Sud concernant l’énergie, l’une de ses principales compétences, et plus particulièrement l’éclairage public. Sur le territoire, ce sont quelque 62 000 points lumineux dont l’Agglomération a la charge de l’entretien, la rénovation et la mise aux normes. « </w:t>
      </w:r>
      <w:r w:rsidRPr="00090AC0">
        <w:rPr>
          <w:rFonts w:eastAsiaTheme="minorEastAsia"/>
          <w:i/>
          <w:iCs/>
        </w:rPr>
        <w:t>Notre politique se divise en trois axes, commente Syl</w:t>
      </w:r>
      <w:r w:rsidRPr="00090AC0">
        <w:rPr>
          <w:rFonts w:eastAsiaTheme="minorEastAsia"/>
          <w:i/>
          <w:iCs/>
        </w:rPr>
        <w:softHyphen/>
        <w:t>vain Moreno-</w:t>
      </w:r>
      <w:proofErr w:type="spellStart"/>
      <w:r w:rsidRPr="00090AC0">
        <w:rPr>
          <w:rFonts w:eastAsiaTheme="minorEastAsia"/>
          <w:i/>
          <w:iCs/>
        </w:rPr>
        <w:t>Missas</w:t>
      </w:r>
      <w:proofErr w:type="spellEnd"/>
      <w:r w:rsidRPr="00090AC0">
        <w:rPr>
          <w:rFonts w:eastAsiaTheme="minorEastAsia"/>
          <w:i/>
          <w:iCs/>
        </w:rPr>
        <w:t>, chef du service Éclairage public : le volet patrimonial, qui voit l’Agglomération décider de l’amélioration de son parc existant, en ciblant et priorisant les secteurs les plus énergivores ; les souhaits de remplacement émis par les Villes, que nous rencontrons plu</w:t>
      </w:r>
      <w:r w:rsidRPr="00090AC0">
        <w:rPr>
          <w:rFonts w:eastAsiaTheme="minorEastAsia"/>
          <w:i/>
          <w:iCs/>
        </w:rPr>
        <w:softHyphen/>
        <w:t>sieurs fois par an et le volet sécuritaire, concer</w:t>
      </w:r>
      <w:r w:rsidRPr="00090AC0">
        <w:rPr>
          <w:rFonts w:eastAsiaTheme="minorEastAsia"/>
          <w:i/>
          <w:iCs/>
        </w:rPr>
        <w:softHyphen/>
        <w:t xml:space="preserve">nant les réparations des équipements vétustes et l’installation de points lumineux où ils font défaut. </w:t>
      </w:r>
      <w:r w:rsidRPr="00090AC0">
        <w:rPr>
          <w:rFonts w:eastAsiaTheme="minorEastAsia"/>
        </w:rPr>
        <w:t xml:space="preserve">» À terme, le parc de luminaires sera totalement rénové. </w:t>
      </w:r>
    </w:p>
    <w:p w14:paraId="4A782BBB" w14:textId="77777777" w:rsidR="00090AC0" w:rsidRPr="00090AC0" w:rsidRDefault="00090AC0" w:rsidP="00090AC0">
      <w:pPr>
        <w:rPr>
          <w:rFonts w:eastAsiaTheme="minorEastAsia"/>
          <w:b/>
          <w:bCs/>
        </w:rPr>
      </w:pPr>
      <w:proofErr w:type="spellStart"/>
      <w:r w:rsidRPr="00090AC0">
        <w:rPr>
          <w:rFonts w:eastAsiaTheme="minorEastAsia"/>
          <w:b/>
          <w:bCs/>
        </w:rPr>
        <w:t>Led</w:t>
      </w:r>
      <w:proofErr w:type="spellEnd"/>
      <w:r w:rsidRPr="00090AC0">
        <w:rPr>
          <w:rFonts w:eastAsiaTheme="minorEastAsia"/>
          <w:b/>
          <w:bCs/>
        </w:rPr>
        <w:t xml:space="preserve"> </w:t>
      </w:r>
      <w:proofErr w:type="spellStart"/>
      <w:r w:rsidRPr="00090AC0">
        <w:rPr>
          <w:rFonts w:eastAsiaTheme="minorEastAsia"/>
          <w:b/>
          <w:bCs/>
        </w:rPr>
        <w:t>it</w:t>
      </w:r>
      <w:proofErr w:type="spellEnd"/>
      <w:r w:rsidRPr="00090AC0">
        <w:rPr>
          <w:rFonts w:eastAsiaTheme="minorEastAsia"/>
          <w:b/>
          <w:bCs/>
        </w:rPr>
        <w:t xml:space="preserve"> </w:t>
      </w:r>
      <w:proofErr w:type="spellStart"/>
      <w:r w:rsidRPr="00090AC0">
        <w:rPr>
          <w:rFonts w:eastAsiaTheme="minorEastAsia"/>
          <w:b/>
          <w:bCs/>
        </w:rPr>
        <w:t>be</w:t>
      </w:r>
      <w:proofErr w:type="spellEnd"/>
    </w:p>
    <w:p w14:paraId="7F32885C" w14:textId="77777777" w:rsidR="00090AC0" w:rsidRPr="00090AC0" w:rsidRDefault="00090AC0" w:rsidP="00090AC0">
      <w:pPr>
        <w:rPr>
          <w:rFonts w:eastAsiaTheme="minorEastAsia"/>
        </w:rPr>
      </w:pPr>
      <w:r w:rsidRPr="00090AC0">
        <w:rPr>
          <w:rFonts w:eastAsiaTheme="minorEastAsia"/>
        </w:rPr>
        <w:t>Les lampadaires remis à neuf sont ainsi, depuis 2021, équipés d’une LED dont l’in</w:t>
      </w:r>
      <w:r w:rsidRPr="00090AC0">
        <w:rPr>
          <w:rFonts w:eastAsiaTheme="minorEastAsia"/>
        </w:rPr>
        <w:softHyphen/>
        <w:t>tensité est de 60% jusqu’à 23h, puis réduite à 30% de 23h à 5h, puis de nouveau à 60% jusqu’à l’extinction. Un équipement et une programmation qui permettent de diviser par 4 la consommation énergétique par rap</w:t>
      </w:r>
      <w:r w:rsidRPr="00090AC0">
        <w:rPr>
          <w:rFonts w:eastAsiaTheme="minorEastAsia"/>
        </w:rPr>
        <w:softHyphen/>
        <w:t>port aux équipements précédents. De plus, le choix a été fait de passer à une tempéra</w:t>
      </w:r>
      <w:r w:rsidRPr="00090AC0">
        <w:rPr>
          <w:rFonts w:eastAsiaTheme="minorEastAsia"/>
        </w:rPr>
        <w:softHyphen/>
        <w:t>ture de couleur équivalente à 2 700° kelvins, produisant une lumière plus douce, tendant vers le jaune. Une limitation de la pollution visuelle, bénéfique pour la biodiversité et qui n’altère pas l’éclairage de la voirie. Plusieurs communes du territoire ont déjà pu béné</w:t>
      </w:r>
      <w:r w:rsidRPr="00090AC0">
        <w:rPr>
          <w:rFonts w:eastAsiaTheme="minorEastAsia"/>
        </w:rPr>
        <w:softHyphen/>
        <w:t>ficier de ces rénovations 100% LED, telles que Moissy-Cramayel, Morsang-sur-Seine, Nandy, Réau, ou encore Savigny-le-Temple. D’ici 2028, l’intégralité des communes de moins de 10 000 habitants devra être pourvue, grâce aux subventions reçues par le Fonds vert.</w:t>
      </w:r>
    </w:p>
    <w:p w14:paraId="76D58AE1" w14:textId="23E4E14B" w:rsidR="00090AC0" w:rsidRPr="000E649F" w:rsidRDefault="000E649F" w:rsidP="000E649F">
      <w:pPr>
        <w:rPr>
          <w:rFonts w:eastAsiaTheme="minorEastAsia"/>
          <w:b/>
          <w:bCs/>
        </w:rPr>
      </w:pPr>
      <w:r>
        <w:rPr>
          <w:rFonts w:eastAsiaTheme="minorEastAsia"/>
          <w:b/>
          <w:bCs/>
        </w:rPr>
        <w:t xml:space="preserve">Le saviez-vous ? </w:t>
      </w:r>
      <w:r w:rsidRPr="000E649F">
        <w:rPr>
          <w:rFonts w:eastAsiaTheme="minorEastAsia"/>
        </w:rPr>
        <w:t>Les feux tricolores, au nombre de 356 sur l’Agglo, sont déjà pratiquement tous équi</w:t>
      </w:r>
      <w:r w:rsidRPr="000E649F">
        <w:rPr>
          <w:rFonts w:eastAsiaTheme="minorEastAsia"/>
        </w:rPr>
        <w:softHyphen/>
        <w:t xml:space="preserve">pés de LEDS. Construits en haute tension, les postes de transformation permettant d’alimenter </w:t>
      </w:r>
      <w:r w:rsidRPr="000E649F">
        <w:rPr>
          <w:rFonts w:eastAsiaTheme="minorEastAsia"/>
        </w:rPr>
        <w:lastRenderedPageBreak/>
        <w:t>l’éclairage public sont quant à eux, supprimés au fur et à mesure et passés en basse tension. Un dispositif plus fiable, mais aussi plus économe en énergie.</w:t>
      </w:r>
    </w:p>
    <w:p w14:paraId="5357D5E3" w14:textId="3606DB59" w:rsidR="00090AC0" w:rsidRDefault="006A6C1B" w:rsidP="0CE5F5F5">
      <w:pPr>
        <w:rPr>
          <w:rFonts w:eastAsiaTheme="minorEastAsia"/>
          <w:b/>
          <w:bCs/>
        </w:rPr>
      </w:pPr>
      <w:r>
        <w:rPr>
          <w:rFonts w:eastAsiaTheme="minorEastAsia"/>
          <w:b/>
          <w:bCs/>
        </w:rPr>
        <w:t>GEOTHERMIE, UNE ENERGIE VERTE</w:t>
      </w:r>
    </w:p>
    <w:p w14:paraId="52AB46D9" w14:textId="77777777" w:rsidR="00E03D41" w:rsidRPr="00E03D41" w:rsidRDefault="00E03D41" w:rsidP="00DF57DF">
      <w:pPr>
        <w:tabs>
          <w:tab w:val="left" w:pos="8679"/>
        </w:tabs>
        <w:rPr>
          <w:rFonts w:eastAsiaTheme="minorEastAsia"/>
        </w:rPr>
      </w:pPr>
      <w:r w:rsidRPr="00E03D41">
        <w:rPr>
          <w:rFonts w:eastAsiaTheme="minorEastAsia"/>
        </w:rPr>
        <w:t>Avec son Plan climat-air-énergie-territorial (PCAET ; voir P.8), l’Agglomé</w:t>
      </w:r>
      <w:r w:rsidRPr="00E03D41">
        <w:rPr>
          <w:rFonts w:eastAsiaTheme="minorEastAsia"/>
        </w:rPr>
        <w:softHyphen/>
        <w:t>ration a pour ambition de multiplier par 5 la production des énergies renouvelables et de récupération entre 2013 et 2030, en développant notamment les réseaux de chaleur. Un objectif qu’elle souhaite notam</w:t>
      </w:r>
      <w:r w:rsidRPr="00E03D41">
        <w:rPr>
          <w:rFonts w:eastAsiaTheme="minorEastAsia"/>
        </w:rPr>
        <w:softHyphen/>
        <w:t>ment atteindre en misant sur les réseaux de chaleur. Ces systèmes de production de chauffage et d’eau chaude sanitaire collectifs permettent d’approvisionner des logements et bâtiments tertiaires, et sont majori</w:t>
      </w:r>
      <w:r w:rsidRPr="00E03D41">
        <w:rPr>
          <w:rFonts w:eastAsiaTheme="minorEastAsia"/>
        </w:rPr>
        <w:softHyphen/>
        <w:t>tairement alimentés par des énergies renouvelables et de récupération. Au nombre de 5 sur le territoire, deux sont pilotés par l’Agglo (Bondoufle et Évry-Courcouronnes). Grand Paris Sud est également investi sur les réseaux de Ris-Orangis et Grigny et intégrera début 2025 l’actionnariat de la socié</w:t>
      </w:r>
      <w:r w:rsidRPr="00E03D41">
        <w:rPr>
          <w:rFonts w:eastAsiaTheme="minorEastAsia"/>
        </w:rPr>
        <w:softHyphen/>
        <w:t>té publique locale SEER, opérant no</w:t>
      </w:r>
      <w:r w:rsidRPr="00E03D41">
        <w:rPr>
          <w:rFonts w:eastAsiaTheme="minorEastAsia"/>
        </w:rPr>
        <w:softHyphen/>
        <w:t>tamment sur Grigny. Une démarche qui, d'ici 2027, donnera lieu égale</w:t>
      </w:r>
      <w:r w:rsidRPr="00E03D41">
        <w:rPr>
          <w:rFonts w:eastAsiaTheme="minorEastAsia"/>
        </w:rPr>
        <w:softHyphen/>
        <w:t>ment à un futur réseau de chauffage à Corbeil-Essonnes ; celui-ci sera ali</w:t>
      </w:r>
      <w:r w:rsidRPr="00E03D41">
        <w:rPr>
          <w:rFonts w:eastAsiaTheme="minorEastAsia"/>
        </w:rPr>
        <w:softHyphen/>
        <w:t>menté en grande partie par la récupé</w:t>
      </w:r>
      <w:r w:rsidRPr="00E03D41">
        <w:rPr>
          <w:rFonts w:eastAsiaTheme="minorEastAsia"/>
        </w:rPr>
        <w:softHyphen/>
        <w:t>ration de la chaleur d'un data center (centre de données).</w:t>
      </w:r>
    </w:p>
    <w:p w14:paraId="0FC9CF86" w14:textId="77777777" w:rsidR="00E03D41" w:rsidRPr="00E03D41" w:rsidRDefault="00E03D41" w:rsidP="00E03D41">
      <w:pPr>
        <w:rPr>
          <w:rFonts w:eastAsiaTheme="minorEastAsia"/>
        </w:rPr>
      </w:pPr>
      <w:r w:rsidRPr="00E03D41">
        <w:rPr>
          <w:rFonts w:eastAsiaTheme="minorEastAsia"/>
        </w:rPr>
        <w:t>Le réseau de chaleur situé à Bondoufle est quant à lui alimenté à 80% par de la biomasse (bois, plaquettes fores</w:t>
      </w:r>
      <w:r w:rsidRPr="00E03D41">
        <w:rPr>
          <w:rFonts w:eastAsiaTheme="minorEastAsia"/>
        </w:rPr>
        <w:softHyphen/>
        <w:t>tières). L’extension et la création de nouveaux réseaux vertueux, plus éco</w:t>
      </w:r>
      <w:r w:rsidRPr="00E03D41">
        <w:rPr>
          <w:rFonts w:eastAsiaTheme="minorEastAsia"/>
        </w:rPr>
        <w:softHyphen/>
        <w:t>logiques, moins chers, sont étudiées par Grand Paris Sud.</w:t>
      </w:r>
    </w:p>
    <w:p w14:paraId="4B6D6B5E" w14:textId="77777777" w:rsidR="00EF4C82" w:rsidRPr="00EF4C82" w:rsidRDefault="00E03D41" w:rsidP="00EF4C82">
      <w:pPr>
        <w:rPr>
          <w:rFonts w:eastAsiaTheme="minorEastAsia"/>
        </w:rPr>
      </w:pPr>
      <w:r w:rsidRPr="00E03D41">
        <w:rPr>
          <w:rFonts w:eastAsiaTheme="minorEastAsia"/>
        </w:rPr>
        <w:t>En 2023, a été inaugurée la mise en service de la géothermie (source d’eau chaude provenant du sol) pour alimenter le réseau de chaleur d’Évry-Courcouronnes, portant à 75% le taux d’énergies vertes approvision</w:t>
      </w:r>
      <w:r w:rsidRPr="00E03D41">
        <w:rPr>
          <w:rFonts w:eastAsiaTheme="minorEastAsia"/>
        </w:rPr>
        <w:softHyphen/>
        <w:t xml:space="preserve">nant le réseau. Ce procédé permet d’alimenter en chauffage et en eau chaude sanitaire l’équivalent de 8 500 </w:t>
      </w:r>
      <w:r w:rsidRPr="00EF4C82">
        <w:rPr>
          <w:rFonts w:eastAsiaTheme="minorEastAsia"/>
        </w:rPr>
        <w:t>logements, dont des bâtiments publics tels que les écoles et les hôpitaux, et de réduire de 11 000 tonnes par an les émissions de CO2. Au total, le réseau livre en chaleur plus de 30 000 équivalents-logements par an.</w:t>
      </w:r>
    </w:p>
    <w:p w14:paraId="3D76F6A3" w14:textId="4C7BFB88" w:rsidR="00EF4C82" w:rsidRDefault="00EF4C82" w:rsidP="00EF4C82">
      <w:pPr>
        <w:rPr>
          <w:rFonts w:eastAsiaTheme="minorEastAsia"/>
        </w:rPr>
      </w:pPr>
      <w:r w:rsidRPr="00EF4C82">
        <w:rPr>
          <w:rFonts w:eastAsiaTheme="minorEastAsia"/>
        </w:rPr>
        <w:t>Le réseau de chaleur situé à Bondoufle est quant à lui alimenté à 80% par de la biomasse (bois, plaquettes fores</w:t>
      </w:r>
      <w:r w:rsidRPr="00EF4C82">
        <w:rPr>
          <w:rFonts w:eastAsiaTheme="minorEastAsia"/>
        </w:rPr>
        <w:softHyphen/>
        <w:t>tières). L’extension et la création de nouveaux réseaux vertueux, plus éco</w:t>
      </w:r>
      <w:r w:rsidRPr="00EF4C82">
        <w:rPr>
          <w:rFonts w:eastAsiaTheme="minorEastAsia"/>
        </w:rPr>
        <w:softHyphen/>
        <w:t>logiques, moins chers, sont étudiées par Grand Paris Sud.</w:t>
      </w:r>
    </w:p>
    <w:p w14:paraId="68CB8FA6" w14:textId="16D607BA" w:rsidR="00B165D0" w:rsidRPr="00DF57DF" w:rsidRDefault="009E55B9" w:rsidP="0CE5F5F5">
      <w:pPr>
        <w:rPr>
          <w:rFonts w:eastAsiaTheme="minorEastAsia"/>
        </w:rPr>
      </w:pPr>
      <w:r w:rsidRPr="009E55B9">
        <w:rPr>
          <w:rFonts w:eastAsiaTheme="minorEastAsia"/>
          <w:b/>
          <w:bCs/>
        </w:rPr>
        <w:t>L’info en +</w:t>
      </w:r>
      <w:r>
        <w:rPr>
          <w:rFonts w:eastAsiaTheme="minorEastAsia"/>
        </w:rPr>
        <w:t> :</w:t>
      </w:r>
      <w:r w:rsidRPr="009E55B9">
        <w:rPr>
          <w:rFonts w:eastAsiaTheme="minorEastAsia"/>
        </w:rPr>
        <w:t xml:space="preserve"> l'Agglo, 2e territoire francilien en réseaux de chaleur, juste après Paris.</w:t>
      </w:r>
    </w:p>
    <w:p w14:paraId="053A582B" w14:textId="77777777" w:rsidR="00512125" w:rsidRDefault="00512125" w:rsidP="0CE5F5F5">
      <w:pPr>
        <w:rPr>
          <w:b/>
          <w:bCs/>
        </w:rPr>
      </w:pPr>
      <w:r>
        <w:rPr>
          <w:b/>
          <w:bCs/>
        </w:rPr>
        <w:t xml:space="preserve">PAROLES </w:t>
      </w:r>
      <w:r>
        <w:rPr>
          <w:rFonts w:cstheme="minorHAnsi"/>
          <w:b/>
          <w:bCs/>
        </w:rPr>
        <w:t>À</w:t>
      </w:r>
      <w:r>
        <w:rPr>
          <w:b/>
          <w:bCs/>
        </w:rPr>
        <w:t> :</w:t>
      </w:r>
    </w:p>
    <w:p w14:paraId="1E3228CC" w14:textId="1443B9C4" w:rsidR="00220EC2" w:rsidRPr="00220EC2" w:rsidRDefault="00B03467" w:rsidP="0CE5F5F5">
      <w:pPr>
        <w:rPr>
          <w:b/>
          <w:bCs/>
        </w:rPr>
      </w:pPr>
      <w:r>
        <w:rPr>
          <w:b/>
          <w:bCs/>
        </w:rPr>
        <w:t>Philippe Rio</w:t>
      </w:r>
    </w:p>
    <w:p w14:paraId="7A29AF41" w14:textId="7CD56BE1" w:rsidR="00220EC2" w:rsidRDefault="00754470" w:rsidP="0CE5F5F5">
      <w:pPr>
        <w:rPr>
          <w:rFonts w:eastAsiaTheme="minorEastAsia"/>
        </w:rPr>
      </w:pPr>
      <w:r>
        <w:rPr>
          <w:rFonts w:eastAsiaTheme="minorEastAsia"/>
        </w:rPr>
        <w:t xml:space="preserve">VICE-PRESIDENT AN CHARGE DU DEVELOPPEMENT ECONOMIQUE, DU CYCLE DE L’EAU, </w:t>
      </w:r>
      <w:r w:rsidR="00132C5B">
        <w:rPr>
          <w:rFonts w:eastAsiaTheme="minorEastAsia"/>
        </w:rPr>
        <w:t xml:space="preserve">DE LA BIODIVERSITE ET DE LA PRODUCTION D’ENERGIE </w:t>
      </w:r>
    </w:p>
    <w:p w14:paraId="17B7AE23" w14:textId="3A7C54BE" w:rsidR="00220EC2" w:rsidRDefault="00220EC2" w:rsidP="00512125">
      <w:pPr>
        <w:autoSpaceDE w:val="0"/>
        <w:autoSpaceDN w:val="0"/>
        <w:adjustRightInd w:val="0"/>
        <w:spacing w:after="0" w:line="240" w:lineRule="auto"/>
        <w:rPr>
          <w:rFonts w:eastAsiaTheme="minorEastAsia"/>
        </w:rPr>
      </w:pPr>
      <w:r w:rsidRPr="0CE5F5F5">
        <w:rPr>
          <w:rFonts w:eastAsiaTheme="minorEastAsia"/>
        </w:rPr>
        <w:t>«</w:t>
      </w:r>
      <w:r w:rsidR="520C8EBF" w:rsidRPr="0CE5F5F5">
        <w:rPr>
          <w:rFonts w:eastAsiaTheme="minorEastAsia"/>
        </w:rPr>
        <w:t xml:space="preserve"> </w:t>
      </w:r>
      <w:r w:rsidR="00512125" w:rsidRPr="00512125">
        <w:rPr>
          <w:rFonts w:eastAsiaTheme="minorEastAsia"/>
          <w:i/>
          <w:iCs/>
        </w:rPr>
        <w:t>Les effets du changement climatique sont de plus en plus tangibles dans notre quotidien. Ainsi, au travers de notre Plan Climat, de notre résolution à maîtriser les biens communs que sont l’eau, l’énergie et le foncier qui se traduit dans le schéma directeur des énergies renouvelables, le SCOT et la stratégie agricole, Grand Paris Sud adopte une politique volontariste mais aussi novatrice en matière de transition écologique et énergétique</w:t>
      </w:r>
      <w:proofErr w:type="gramStart"/>
      <w:r w:rsidR="00512125" w:rsidRPr="00512125">
        <w:rPr>
          <w:rFonts w:eastAsiaTheme="minorEastAsia"/>
          <w:i/>
          <w:iCs/>
        </w:rPr>
        <w:t>.</w:t>
      </w:r>
      <w:r w:rsidR="520C8EBF" w:rsidRPr="0CE5F5F5">
        <w:rPr>
          <w:rFonts w:eastAsiaTheme="minorEastAsia"/>
        </w:rPr>
        <w:t>»</w:t>
      </w:r>
      <w:proofErr w:type="gramEnd"/>
    </w:p>
    <w:p w14:paraId="5300432E" w14:textId="77777777" w:rsidR="00512125" w:rsidRDefault="00512125" w:rsidP="00512125">
      <w:pPr>
        <w:autoSpaceDE w:val="0"/>
        <w:autoSpaceDN w:val="0"/>
        <w:adjustRightInd w:val="0"/>
        <w:spacing w:after="0" w:line="240" w:lineRule="auto"/>
        <w:rPr>
          <w:rFonts w:eastAsiaTheme="minorEastAsia"/>
        </w:rPr>
      </w:pPr>
    </w:p>
    <w:p w14:paraId="55772D3A" w14:textId="77777777" w:rsidR="00512125" w:rsidRPr="00512125" w:rsidRDefault="00512125" w:rsidP="00512125">
      <w:pPr>
        <w:rPr>
          <w:rFonts w:eastAsiaTheme="minorEastAsia"/>
          <w:b/>
          <w:bCs/>
        </w:rPr>
      </w:pPr>
      <w:r w:rsidRPr="00512125">
        <w:rPr>
          <w:rFonts w:eastAsiaTheme="minorEastAsia"/>
          <w:b/>
          <w:bCs/>
        </w:rPr>
        <w:t xml:space="preserve">Pierre Prot </w:t>
      </w:r>
    </w:p>
    <w:p w14:paraId="2F7DE297" w14:textId="1AB7245D" w:rsidR="00512125" w:rsidRDefault="002730FF" w:rsidP="00512125">
      <w:pPr>
        <w:rPr>
          <w:rFonts w:eastAsiaTheme="minorEastAsia"/>
        </w:rPr>
      </w:pPr>
      <w:r>
        <w:rPr>
          <w:rFonts w:eastAsiaTheme="minorEastAsia"/>
        </w:rPr>
        <w:t>CONSEILLER COMMUNAUTAIRE D</w:t>
      </w:r>
      <w:r>
        <w:rPr>
          <w:rFonts w:eastAsiaTheme="minorEastAsia" w:cstheme="minorHAnsi"/>
        </w:rPr>
        <w:t>É</w:t>
      </w:r>
      <w:r>
        <w:rPr>
          <w:rFonts w:eastAsiaTheme="minorEastAsia"/>
        </w:rPr>
        <w:t>L</w:t>
      </w:r>
      <w:r>
        <w:rPr>
          <w:rFonts w:eastAsiaTheme="minorEastAsia" w:cstheme="minorHAnsi"/>
        </w:rPr>
        <w:t>É</w:t>
      </w:r>
      <w:r>
        <w:rPr>
          <w:rFonts w:eastAsiaTheme="minorEastAsia"/>
        </w:rPr>
        <w:t>GU</w:t>
      </w:r>
      <w:r>
        <w:rPr>
          <w:rFonts w:eastAsiaTheme="minorEastAsia" w:cstheme="minorHAnsi"/>
        </w:rPr>
        <w:t>É</w:t>
      </w:r>
      <w:r w:rsidR="00240357">
        <w:rPr>
          <w:rFonts w:eastAsiaTheme="minorEastAsia"/>
        </w:rPr>
        <w:t xml:space="preserve"> EN CHARGE DES RESEAUX ET DE L’</w:t>
      </w:r>
      <w:r w:rsidR="00240357">
        <w:rPr>
          <w:rFonts w:eastAsiaTheme="minorEastAsia" w:cstheme="minorHAnsi"/>
        </w:rPr>
        <w:t>É</w:t>
      </w:r>
      <w:r w:rsidR="00240357">
        <w:rPr>
          <w:rFonts w:eastAsiaTheme="minorEastAsia"/>
        </w:rPr>
        <w:t>NERGIE</w:t>
      </w:r>
    </w:p>
    <w:p w14:paraId="19C25C90" w14:textId="77777777" w:rsidR="00DF57DF" w:rsidRDefault="00512125" w:rsidP="00DF57DF">
      <w:pPr>
        <w:autoSpaceDE w:val="0"/>
        <w:autoSpaceDN w:val="0"/>
        <w:adjustRightInd w:val="0"/>
        <w:spacing w:after="0" w:line="240" w:lineRule="auto"/>
        <w:rPr>
          <w:rFonts w:eastAsiaTheme="minorEastAsia"/>
        </w:rPr>
      </w:pPr>
      <w:r w:rsidRPr="0CE5F5F5">
        <w:rPr>
          <w:rFonts w:eastAsiaTheme="minorEastAsia"/>
        </w:rPr>
        <w:t xml:space="preserve">« </w:t>
      </w:r>
      <w:r w:rsidR="00530E7C" w:rsidRPr="00530E7C">
        <w:rPr>
          <w:rFonts w:eastAsiaTheme="minorEastAsia"/>
          <w:i/>
          <w:iCs/>
        </w:rPr>
        <w:t xml:space="preserve">Grand Paris Sud agit depuis plusieurs années dans les réseaux de chaleur pour baisser la part d'énergie fossile et y augmenter la quantité d'énergie renouvelable. Ces investissements lourds sont </w:t>
      </w:r>
      <w:r w:rsidR="00530E7C" w:rsidRPr="00530E7C">
        <w:rPr>
          <w:rFonts w:eastAsiaTheme="minorEastAsia"/>
          <w:i/>
          <w:iCs/>
        </w:rPr>
        <w:lastRenderedPageBreak/>
        <w:t xml:space="preserve">vertueux écologiquement, mais aussi intéressants économiquement pour les usagers. Nous montrons ainsi que la transition peut être écologique ET </w:t>
      </w:r>
      <w:proofErr w:type="gramStart"/>
      <w:r w:rsidR="00530E7C" w:rsidRPr="00530E7C">
        <w:rPr>
          <w:rFonts w:eastAsiaTheme="minorEastAsia"/>
          <w:i/>
          <w:iCs/>
        </w:rPr>
        <w:t>sociale.</w:t>
      </w:r>
      <w:r w:rsidRPr="00512125">
        <w:rPr>
          <w:rFonts w:eastAsiaTheme="minorEastAsia"/>
          <w:i/>
          <w:iCs/>
        </w:rPr>
        <w:t>.</w:t>
      </w:r>
      <w:proofErr w:type="gramEnd"/>
      <w:r w:rsidRPr="0CE5F5F5">
        <w:rPr>
          <w:rFonts w:eastAsiaTheme="minorEastAsia"/>
        </w:rPr>
        <w:t>»</w:t>
      </w:r>
    </w:p>
    <w:p w14:paraId="476630F4" w14:textId="06CA4B96" w:rsidR="001C2C41" w:rsidRPr="001C2C41" w:rsidRDefault="001C2C41" w:rsidP="00DF57DF">
      <w:pPr>
        <w:autoSpaceDE w:val="0"/>
        <w:autoSpaceDN w:val="0"/>
        <w:adjustRightInd w:val="0"/>
        <w:spacing w:after="0" w:line="240" w:lineRule="auto"/>
        <w:rPr>
          <w:b/>
          <w:bCs/>
        </w:rPr>
      </w:pPr>
      <w:r w:rsidRPr="001C2C41">
        <w:rPr>
          <w:b/>
          <w:bCs/>
        </w:rPr>
        <w:t>POUR LE CLIMAT,</w:t>
      </w:r>
      <w:r w:rsidRPr="003E7A8A">
        <w:rPr>
          <w:b/>
          <w:bCs/>
        </w:rPr>
        <w:t xml:space="preserve"> </w:t>
      </w:r>
      <w:r w:rsidRPr="001C2C41">
        <w:rPr>
          <w:b/>
          <w:bCs/>
        </w:rPr>
        <w:t>L’AGGLO A UN PLAN</w:t>
      </w:r>
    </w:p>
    <w:p w14:paraId="717C5B9D" w14:textId="4C872333" w:rsidR="001C2C41" w:rsidRPr="001C2C41" w:rsidRDefault="001C2C41" w:rsidP="001C2C41">
      <w:pPr>
        <w:rPr>
          <w:b/>
          <w:bCs/>
        </w:rPr>
      </w:pPr>
      <w:r w:rsidRPr="001C2C41">
        <w:rPr>
          <w:b/>
          <w:bCs/>
        </w:rPr>
        <w:t xml:space="preserve">Avec pour but d’accélérer la transition écologique, un </w:t>
      </w:r>
      <w:proofErr w:type="spellStart"/>
      <w:r w:rsidRPr="001C2C41">
        <w:rPr>
          <w:b/>
          <w:bCs/>
        </w:rPr>
        <w:t>Planclimat</w:t>
      </w:r>
      <w:proofErr w:type="spellEnd"/>
      <w:r w:rsidRPr="001C2C41">
        <w:rPr>
          <w:b/>
          <w:bCs/>
        </w:rPr>
        <w:t>-air-énergie territorial a été adopté à l’unanimité par</w:t>
      </w:r>
      <w:r w:rsidR="00130865">
        <w:rPr>
          <w:b/>
          <w:bCs/>
        </w:rPr>
        <w:t xml:space="preserve"> </w:t>
      </w:r>
      <w:r w:rsidRPr="001C2C41">
        <w:rPr>
          <w:b/>
          <w:bCs/>
        </w:rPr>
        <w:t>Grand Paris Sud, le 17 décembre 2019. Établi sur 6 ans,</w:t>
      </w:r>
      <w:r w:rsidR="00130865">
        <w:rPr>
          <w:b/>
          <w:bCs/>
        </w:rPr>
        <w:t xml:space="preserve"> </w:t>
      </w:r>
      <w:r w:rsidRPr="001C2C41">
        <w:rPr>
          <w:b/>
          <w:bCs/>
        </w:rPr>
        <w:t>le plan d’actions, articulé autour de plusieurs grands axes</w:t>
      </w:r>
      <w:r w:rsidR="00130865">
        <w:rPr>
          <w:b/>
          <w:bCs/>
        </w:rPr>
        <w:t xml:space="preserve"> e</w:t>
      </w:r>
      <w:r w:rsidRPr="001C2C41">
        <w:rPr>
          <w:b/>
          <w:bCs/>
        </w:rPr>
        <w:t>t actions, a fixé plusieurs objectifs à atteindre d’ici 2030.</w:t>
      </w:r>
    </w:p>
    <w:p w14:paraId="390F5325" w14:textId="5A6A32FA" w:rsidR="001C2C41" w:rsidRPr="001C2C41" w:rsidRDefault="001C2C41" w:rsidP="001C2C41">
      <w:r w:rsidRPr="001C2C41">
        <w:t>Avant l’évaluation finale du Plan climat, en décembre 2025</w:t>
      </w:r>
      <w:r w:rsidR="00CB11DD" w:rsidRPr="007C2926">
        <w:t xml:space="preserve"> </w:t>
      </w:r>
      <w:r w:rsidRPr="001C2C41">
        <w:t>– et l’élaboration d’un nouveau document pour les années</w:t>
      </w:r>
      <w:r w:rsidR="00CB11DD" w:rsidRPr="007C2926">
        <w:t xml:space="preserve"> </w:t>
      </w:r>
      <w:r w:rsidRPr="001C2C41">
        <w:t>à venir –, l’Agglomération a pu établir un bilan à mi-chemin ;</w:t>
      </w:r>
      <w:r w:rsidR="00CB11DD" w:rsidRPr="007C2926">
        <w:t xml:space="preserve"> </w:t>
      </w:r>
      <w:r w:rsidRPr="001C2C41">
        <w:t>l’occasion de mesurer l’avancement des actions entreprises</w:t>
      </w:r>
      <w:r w:rsidR="00CB11DD" w:rsidRPr="007C2926">
        <w:t xml:space="preserve"> </w:t>
      </w:r>
      <w:r w:rsidRPr="001C2C41">
        <w:t>et de pointer l’efficacité de certaines mesures. Ainsi, concernant</w:t>
      </w:r>
      <w:r w:rsidR="00CB11DD" w:rsidRPr="007C2926">
        <w:t xml:space="preserve"> </w:t>
      </w:r>
      <w:r w:rsidRPr="001C2C41">
        <w:t>l’axe Transition énergétique de proximité, 190 familles ont</w:t>
      </w:r>
      <w:r w:rsidR="00CB11DD" w:rsidRPr="007C2926">
        <w:t xml:space="preserve"> </w:t>
      </w:r>
      <w:r w:rsidRPr="001C2C41">
        <w:t>participé aux 5 éditions du Défi des familles à énergie positive</w:t>
      </w:r>
      <w:r w:rsidR="00CB11DD" w:rsidRPr="007C2926">
        <w:t xml:space="preserve"> </w:t>
      </w:r>
      <w:r w:rsidRPr="001C2C41">
        <w:t>entre 2017 et 2022, et 3 900 ménages ont été accompagnés par</w:t>
      </w:r>
      <w:r w:rsidR="00CB11DD" w:rsidRPr="007C2926">
        <w:t xml:space="preserve"> </w:t>
      </w:r>
      <w:r w:rsidRPr="001C2C41">
        <w:t>l’ALEC (voir P.9) entre 2020 et 2023.</w:t>
      </w:r>
    </w:p>
    <w:p w14:paraId="2665DB0E" w14:textId="77777777" w:rsidR="00CB11DD" w:rsidRPr="007C2926" w:rsidRDefault="001C2C41" w:rsidP="001C2C41">
      <w:r w:rsidRPr="001C2C41">
        <w:t>L'axe 2 (vers une Agglomération plus sobre et résiliente) a vu</w:t>
      </w:r>
      <w:r w:rsidR="003E7A8A" w:rsidRPr="007C2926">
        <w:t xml:space="preserve"> </w:t>
      </w:r>
      <w:r w:rsidRPr="001C2C41">
        <w:t>l’aménagement de 48.5 km de pistes cyclables entre 2020 et</w:t>
      </w:r>
      <w:r w:rsidR="003E7A8A" w:rsidRPr="007C2926">
        <w:t xml:space="preserve"> </w:t>
      </w:r>
      <w:r w:rsidRPr="001C2C41">
        <w:t>2023 et l’inauguration du Tram-Train T12 le 10 décembre 2023.</w:t>
      </w:r>
    </w:p>
    <w:p w14:paraId="42EFAF03" w14:textId="2C9180CE" w:rsidR="001C2C41" w:rsidRDefault="001C2C41" w:rsidP="001C2C41">
      <w:r w:rsidRPr="001C2C41">
        <w:t xml:space="preserve">L’axe 3, qui </w:t>
      </w:r>
      <w:proofErr w:type="spellStart"/>
      <w:r w:rsidRPr="001C2C41">
        <w:t>oeuvre</w:t>
      </w:r>
      <w:proofErr w:type="spellEnd"/>
      <w:r w:rsidRPr="001C2C41">
        <w:t xml:space="preserve"> pour une Agglo plus autonome, a vu 27</w:t>
      </w:r>
      <w:r w:rsidR="003E7A8A" w:rsidRPr="007C2926">
        <w:t xml:space="preserve"> </w:t>
      </w:r>
      <w:r w:rsidRPr="001C2C41">
        <w:t xml:space="preserve">écoles accompagnées dans la démarche </w:t>
      </w:r>
      <w:proofErr w:type="spellStart"/>
      <w:r w:rsidRPr="001C2C41">
        <w:t>Nourri’Terre</w:t>
      </w:r>
      <w:proofErr w:type="spellEnd"/>
      <w:r w:rsidRPr="001C2C41">
        <w:t xml:space="preserve"> veillant</w:t>
      </w:r>
      <w:r w:rsidR="003E7A8A" w:rsidRPr="007C2926">
        <w:t xml:space="preserve"> </w:t>
      </w:r>
      <w:r w:rsidRPr="001C2C41">
        <w:t>à limiter le gaspillage alimentaire ou encore 126 000 km/an</w:t>
      </w:r>
      <w:r w:rsidR="003E7A8A" w:rsidRPr="007C2926">
        <w:t xml:space="preserve"> </w:t>
      </w:r>
      <w:r w:rsidRPr="001C2C41">
        <w:t>évités par les camions de collecte grâce aux optimisations de</w:t>
      </w:r>
      <w:r w:rsidR="003E7A8A" w:rsidRPr="007C2926">
        <w:t xml:space="preserve"> </w:t>
      </w:r>
      <w:r w:rsidRPr="001C2C41">
        <w:t>la collecte des déchets. La production d’énergies renouvelables</w:t>
      </w:r>
      <w:r w:rsidR="003E7A8A" w:rsidRPr="007C2926">
        <w:t xml:space="preserve"> </w:t>
      </w:r>
      <w:r w:rsidRPr="001C2C41">
        <w:t>et de récupération a quant à elle déjà doublé sur le territoire entre</w:t>
      </w:r>
      <w:r w:rsidR="003E7A8A" w:rsidRPr="007C2926">
        <w:t xml:space="preserve"> </w:t>
      </w:r>
      <w:r w:rsidRPr="001C2C41">
        <w:t>2013 et 2021.</w:t>
      </w:r>
    </w:p>
    <w:p w14:paraId="73D505DB" w14:textId="77777777" w:rsidR="003770E0" w:rsidRPr="003770E0" w:rsidRDefault="003770E0" w:rsidP="003770E0">
      <w:pPr>
        <w:rPr>
          <w:b/>
          <w:bCs/>
        </w:rPr>
      </w:pPr>
      <w:r w:rsidRPr="003770E0">
        <w:rPr>
          <w:b/>
          <w:bCs/>
        </w:rPr>
        <w:t>ET SI ON PARLAIT ÉCOLOGIE ?</w:t>
      </w:r>
    </w:p>
    <w:p w14:paraId="526968B3" w14:textId="26EA6506" w:rsidR="003770E0" w:rsidRPr="001C2C41" w:rsidRDefault="003770E0" w:rsidP="003770E0">
      <w:r w:rsidRPr="003770E0">
        <w:t>Apprendre à mieux trier ses déchets, faire le choix de la mobilité douce, donner une seconde vie à ses textiles, s'initier efficacement au compostage… L’écologie est l’affaire de tous, et peut facilement s’appréhender au quotidien avec la motivation nécessaire et surtout les bons gestes en tête. Deux critères que vous pouvez désormais retrouver chaque vendredi avec la nouvelle newsletter de Grand Paris Sud : Ma minute écologie ! Insufflé par l’engagement écologique et social de l’Agglomération, le support, lancé l’été dernier, délivre conseils et astuces, déconstruit les préjugés, évoque les actions et dispositifs dédiés sur le territoire… pour accompagner les habitants sur les chemins parfois tortueux vers la sobriété, sans culpabilité et en toute simplicité ! Alors, vous avez bien une minute ?</w:t>
      </w:r>
    </w:p>
    <w:p w14:paraId="2B6E9178" w14:textId="3C6D7F47" w:rsidR="003B0F3D" w:rsidRPr="003770E0" w:rsidRDefault="003B0F3D" w:rsidP="003B0F3D">
      <w:pPr>
        <w:rPr>
          <w:b/>
          <w:bCs/>
        </w:rPr>
      </w:pPr>
      <w:r>
        <w:rPr>
          <w:b/>
          <w:bCs/>
        </w:rPr>
        <w:t>Conseils et rénovation</w:t>
      </w:r>
    </w:p>
    <w:p w14:paraId="19AFAC8B" w14:textId="7EEFCFE7" w:rsidR="003B0F3D" w:rsidRPr="003B0F3D" w:rsidRDefault="003B0F3D" w:rsidP="003B0F3D">
      <w:r w:rsidRPr="003B0F3D">
        <w:t>Réaliser des économies d’énergie chez soi, c’est bon pour la planète</w:t>
      </w:r>
      <w:r w:rsidR="00FE5433" w:rsidRPr="00FE5433">
        <w:t xml:space="preserve">, </w:t>
      </w:r>
      <w:r w:rsidRPr="003B0F3D">
        <w:t>mais c’est aussi un excellent moyen de combler les trous du portefeuille.</w:t>
      </w:r>
      <w:r w:rsidR="00FE5433" w:rsidRPr="00FE5433">
        <w:t xml:space="preserve"> </w:t>
      </w:r>
      <w:r w:rsidRPr="003B0F3D">
        <w:t>Pour vous accompagner dans ces démarches, l’Agence locale de l’énergie</w:t>
      </w:r>
      <w:r w:rsidR="00FE5433" w:rsidRPr="00FE5433">
        <w:t xml:space="preserve"> </w:t>
      </w:r>
      <w:r w:rsidRPr="003B0F3D">
        <w:t>et du climat (ALEC) sud parisienne et ses conseillers se tiennent à votre</w:t>
      </w:r>
      <w:r w:rsidR="00FE5433" w:rsidRPr="00FE5433">
        <w:t xml:space="preserve"> </w:t>
      </w:r>
      <w:r w:rsidRPr="003B0F3D">
        <w:t>disposition - que vous soyez propriétaire ou locataire, d’une maison</w:t>
      </w:r>
      <w:r w:rsidR="00FE5433" w:rsidRPr="00FE5433">
        <w:t xml:space="preserve"> </w:t>
      </w:r>
      <w:r w:rsidRPr="003B0F3D">
        <w:t>ou d’un appartement – et des professionnels du territoire.</w:t>
      </w:r>
    </w:p>
    <w:p w14:paraId="397B9C12" w14:textId="365CBD8E" w:rsidR="003B0F3D" w:rsidRPr="00FE5433" w:rsidRDefault="003B0F3D" w:rsidP="003B0F3D">
      <w:r w:rsidRPr="003B0F3D">
        <w:t>L’agence, créée en 2011, se spécialise</w:t>
      </w:r>
      <w:r w:rsidR="00FE5433" w:rsidRPr="00FE5433">
        <w:t xml:space="preserve"> </w:t>
      </w:r>
      <w:r w:rsidRPr="003B0F3D">
        <w:t xml:space="preserve">dans </w:t>
      </w:r>
      <w:r w:rsidRPr="003B0F3D">
        <w:rPr>
          <w:b/>
          <w:bCs/>
        </w:rPr>
        <w:t xml:space="preserve">l’analyse gratuite </w:t>
      </w:r>
      <w:r w:rsidRPr="003B0F3D">
        <w:t>de vos</w:t>
      </w:r>
      <w:r w:rsidR="00FE5433" w:rsidRPr="00FE5433">
        <w:t xml:space="preserve"> </w:t>
      </w:r>
      <w:r w:rsidRPr="003B0F3D">
        <w:t>besoins et l’identification des meilleures</w:t>
      </w:r>
      <w:r w:rsidR="00FE5433" w:rsidRPr="00FE5433">
        <w:t xml:space="preserve"> </w:t>
      </w:r>
      <w:r w:rsidRPr="003B0F3D">
        <w:t>solutions par l’intermédiaire</w:t>
      </w:r>
      <w:r w:rsidR="00FE5433" w:rsidRPr="00FE5433">
        <w:t xml:space="preserve"> </w:t>
      </w:r>
      <w:r w:rsidRPr="003B0F3D">
        <w:t>d’un parcours en plusieurs étapes :</w:t>
      </w:r>
    </w:p>
    <w:p w14:paraId="0E90E54D" w14:textId="77777777" w:rsidR="00FE5433" w:rsidRPr="003B0F3D" w:rsidRDefault="00FE5433" w:rsidP="00FE5433">
      <w:r w:rsidRPr="003B0F3D">
        <w:t>• Autodiagnostic de votre logement ;</w:t>
      </w:r>
    </w:p>
    <w:p w14:paraId="67B976C3" w14:textId="77777777" w:rsidR="00FE5433" w:rsidRPr="003B0F3D" w:rsidRDefault="00FE5433" w:rsidP="00FE5433">
      <w:r w:rsidRPr="003B0F3D">
        <w:t xml:space="preserve">• Rendez-vous avec un coach </w:t>
      </w:r>
      <w:proofErr w:type="spellStart"/>
      <w:r w:rsidRPr="003B0F3D">
        <w:t>renov</w:t>
      </w:r>
      <w:proofErr w:type="spellEnd"/>
      <w:r w:rsidRPr="003B0F3D">
        <w:t xml:space="preserve"> ;</w:t>
      </w:r>
    </w:p>
    <w:p w14:paraId="510E1518" w14:textId="77777777" w:rsidR="00FE5433" w:rsidRPr="003B0F3D" w:rsidRDefault="00FE5433" w:rsidP="00FE5433">
      <w:r w:rsidRPr="003B0F3D">
        <w:t>• Choix d’une entreprise labellisée</w:t>
      </w:r>
    </w:p>
    <w:p w14:paraId="15F6025B" w14:textId="7F1F42E4" w:rsidR="00FE5433" w:rsidRPr="003B0F3D" w:rsidRDefault="00FE5433" w:rsidP="00FE5433">
      <w:r w:rsidRPr="003B0F3D">
        <w:t>RGE (Reconnu garant de l’environnement)</w:t>
      </w:r>
      <w:r w:rsidRPr="00FE5433">
        <w:t xml:space="preserve"> </w:t>
      </w:r>
      <w:r w:rsidRPr="003B0F3D">
        <w:t>pour effectuer les travaux ;</w:t>
      </w:r>
    </w:p>
    <w:p w14:paraId="3AA4AC16" w14:textId="776FECAC" w:rsidR="00FE5433" w:rsidRPr="00FE5433" w:rsidRDefault="00FE5433" w:rsidP="00FE5433">
      <w:r w:rsidRPr="003B0F3D">
        <w:t>• Mesure des économies réalisées</w:t>
      </w:r>
      <w:r w:rsidRPr="00FE5433">
        <w:t xml:space="preserve"> après travaux.</w:t>
      </w:r>
    </w:p>
    <w:p w14:paraId="44230558" w14:textId="77777777" w:rsidR="00FE5433" w:rsidRPr="003B0F3D" w:rsidRDefault="00FE5433" w:rsidP="003B0F3D"/>
    <w:p w14:paraId="7B5FE45B" w14:textId="35BA2651" w:rsidR="003B0F3D" w:rsidRPr="003B0F3D" w:rsidRDefault="003B0F3D" w:rsidP="003B0F3D">
      <w:r w:rsidRPr="003B0F3D">
        <w:t>Si vos factures énergétiques sont</w:t>
      </w:r>
      <w:r w:rsidR="00FE5433" w:rsidRPr="00FE5433">
        <w:t xml:space="preserve"> </w:t>
      </w:r>
      <w:r w:rsidRPr="003B0F3D">
        <w:t>salées à la fin du mois, empruntez</w:t>
      </w:r>
      <w:r w:rsidR="00FE5433" w:rsidRPr="00FE5433">
        <w:t xml:space="preserve"> </w:t>
      </w:r>
      <w:r w:rsidRPr="003B0F3D">
        <w:t>une caméra thermographique auprès</w:t>
      </w:r>
      <w:r w:rsidR="00FE5433" w:rsidRPr="00FE5433">
        <w:t xml:space="preserve"> </w:t>
      </w:r>
      <w:r w:rsidRPr="003B0F3D">
        <w:t>de l'ALEC et partez à la chasse</w:t>
      </w:r>
      <w:r w:rsidR="00FE5433" w:rsidRPr="00FE5433">
        <w:t xml:space="preserve"> </w:t>
      </w:r>
      <w:r w:rsidRPr="003B0F3D">
        <w:t>aux déperditions de chaleur dans</w:t>
      </w:r>
      <w:r w:rsidR="00FE5433" w:rsidRPr="00FE5433">
        <w:t xml:space="preserve"> </w:t>
      </w:r>
      <w:r w:rsidRPr="003B0F3D">
        <w:t>votre logement : fuites d’air, ponts</w:t>
      </w:r>
      <w:r w:rsidR="00FE5433" w:rsidRPr="00FE5433">
        <w:t xml:space="preserve"> </w:t>
      </w:r>
      <w:r w:rsidRPr="003B0F3D">
        <w:t>thermiques, toitures non-isolées,</w:t>
      </w:r>
      <w:r w:rsidR="00FE5433" w:rsidRPr="00FE5433">
        <w:t xml:space="preserve"> </w:t>
      </w:r>
      <w:r w:rsidRPr="003B0F3D">
        <w:t>menuiseries peu performantes...</w:t>
      </w:r>
      <w:r w:rsidR="00FE5433" w:rsidRPr="00FE5433">
        <w:t xml:space="preserve"> </w:t>
      </w:r>
      <w:r w:rsidRPr="003B0F3D">
        <w:t>Un conseiller de l’ALEC prendra la</w:t>
      </w:r>
      <w:r w:rsidR="00FE5433" w:rsidRPr="00FE5433">
        <w:t xml:space="preserve"> </w:t>
      </w:r>
      <w:r w:rsidRPr="003B0F3D">
        <w:t>suite pour l’analyse et l’accompagnement</w:t>
      </w:r>
      <w:r w:rsidR="00FE5433" w:rsidRPr="00FE5433">
        <w:t xml:space="preserve"> </w:t>
      </w:r>
      <w:r w:rsidRPr="003B0F3D">
        <w:t>de votre projet de rénovation.</w:t>
      </w:r>
    </w:p>
    <w:p w14:paraId="142882C7" w14:textId="4375991D" w:rsidR="003B0F3D" w:rsidRPr="003B0F3D" w:rsidRDefault="00FE5433" w:rsidP="003B0F3D">
      <w:pPr>
        <w:rPr>
          <w:b/>
          <w:bCs/>
        </w:rPr>
      </w:pPr>
      <w:r w:rsidRPr="00FE5433">
        <w:t xml:space="preserve">+ </w:t>
      </w:r>
      <w:r w:rsidR="003B0F3D" w:rsidRPr="003B0F3D">
        <w:t>d’infos</w:t>
      </w:r>
      <w:r w:rsidRPr="00FE5433">
        <w:t xml:space="preserve"> : </w:t>
      </w:r>
      <w:hyperlink r:id="rId6" w:history="1">
        <w:r w:rsidRPr="003B0F3D">
          <w:rPr>
            <w:rStyle w:val="Lienhypertexte"/>
            <w:b/>
            <w:bCs/>
          </w:rPr>
          <w:t>eie@alec-sudparisienne.org</w:t>
        </w:r>
      </w:hyperlink>
      <w:r w:rsidRPr="00FE5433">
        <w:rPr>
          <w:b/>
          <w:bCs/>
        </w:rPr>
        <w:t xml:space="preserve"> - </w:t>
      </w:r>
      <w:r w:rsidR="003B0F3D" w:rsidRPr="003B0F3D">
        <w:rPr>
          <w:b/>
          <w:bCs/>
        </w:rPr>
        <w:t>01 81 85 00 89</w:t>
      </w:r>
    </w:p>
    <w:p w14:paraId="3E657CE4" w14:textId="466D6FDD" w:rsidR="0073429F" w:rsidRPr="00C242E3" w:rsidRDefault="003B2BA7" w:rsidP="0CE5F5F5">
      <w:pPr>
        <w:rPr>
          <w:rFonts w:eastAsiaTheme="minorEastAsia"/>
        </w:rPr>
      </w:pPr>
      <w:r w:rsidRPr="00FE5433">
        <w:br/>
      </w:r>
      <w:r w:rsidR="0073429F" w:rsidRPr="0CE5F5F5">
        <w:rPr>
          <w:b/>
          <w:bCs/>
        </w:rPr>
        <w:t>Page</w:t>
      </w:r>
      <w:r w:rsidR="02697490" w:rsidRPr="0CE5F5F5">
        <w:rPr>
          <w:b/>
          <w:bCs/>
        </w:rPr>
        <w:t>s</w:t>
      </w:r>
      <w:r w:rsidR="0073429F" w:rsidRPr="0CE5F5F5">
        <w:rPr>
          <w:b/>
          <w:bCs/>
        </w:rPr>
        <w:t xml:space="preserve"> 10</w:t>
      </w:r>
      <w:r w:rsidR="65236A2C" w:rsidRPr="0CE5F5F5">
        <w:rPr>
          <w:b/>
          <w:bCs/>
        </w:rPr>
        <w:t xml:space="preserve"> et 11</w:t>
      </w:r>
    </w:p>
    <w:p w14:paraId="76682CD5" w14:textId="77777777" w:rsidR="00846D8A" w:rsidRDefault="00846D8A" w:rsidP="0073429F">
      <w:pPr>
        <w:rPr>
          <w:b/>
        </w:rPr>
      </w:pPr>
      <w:r>
        <w:rPr>
          <w:b/>
        </w:rPr>
        <w:t xml:space="preserve">ICI, CA </w:t>
      </w:r>
      <w:r w:rsidR="00A33BB5">
        <w:rPr>
          <w:b/>
        </w:rPr>
        <w:t>CHANGE</w:t>
      </w:r>
    </w:p>
    <w:p w14:paraId="2633B975" w14:textId="5EE1F27E" w:rsidR="0073429F" w:rsidRDefault="00DC222D" w:rsidP="0CE5F5F5">
      <w:pPr>
        <w:rPr>
          <w:b/>
          <w:bCs/>
        </w:rPr>
      </w:pPr>
      <w:r>
        <w:rPr>
          <w:b/>
          <w:bCs/>
        </w:rPr>
        <w:t>Inclusion républicaine</w:t>
      </w:r>
    </w:p>
    <w:p w14:paraId="76052F63" w14:textId="26613E61" w:rsidR="00CF078B" w:rsidRDefault="00CF078B" w:rsidP="0CE5F5F5">
      <w:pPr>
        <w:rPr>
          <w:b/>
          <w:bCs/>
        </w:rPr>
      </w:pPr>
      <w:proofErr w:type="gramStart"/>
      <w:r>
        <w:rPr>
          <w:b/>
          <w:bCs/>
        </w:rPr>
        <w:t>Ca</w:t>
      </w:r>
      <w:proofErr w:type="gramEnd"/>
      <w:r>
        <w:rPr>
          <w:b/>
          <w:bCs/>
        </w:rPr>
        <w:t xml:space="preserve"> roule pour eux !</w:t>
      </w:r>
    </w:p>
    <w:p w14:paraId="00A43CDC" w14:textId="77777777" w:rsidR="00786737" w:rsidRDefault="00CF078B" w:rsidP="00CF078B">
      <w:pPr>
        <w:rPr>
          <w:rFonts w:eastAsiaTheme="minorEastAsia"/>
          <w:b/>
          <w:bCs/>
        </w:rPr>
      </w:pPr>
      <w:r w:rsidRPr="00CF078B">
        <w:rPr>
          <w:rFonts w:eastAsiaTheme="minorEastAsia"/>
          <w:b/>
          <w:bCs/>
        </w:rPr>
        <w:t>Il est possible de se déplacer</w:t>
      </w:r>
      <w:r>
        <w:rPr>
          <w:rFonts w:eastAsiaTheme="minorEastAsia"/>
          <w:b/>
          <w:bCs/>
        </w:rPr>
        <w:t xml:space="preserve"> </w:t>
      </w:r>
      <w:r w:rsidRPr="00CF078B">
        <w:rPr>
          <w:rFonts w:eastAsiaTheme="minorEastAsia"/>
          <w:b/>
          <w:bCs/>
        </w:rPr>
        <w:t>sans voiture. Pour le prouver</w:t>
      </w:r>
      <w:r>
        <w:rPr>
          <w:rFonts w:eastAsiaTheme="minorEastAsia"/>
          <w:b/>
          <w:bCs/>
        </w:rPr>
        <w:t xml:space="preserve"> </w:t>
      </w:r>
      <w:r w:rsidRPr="00CF078B">
        <w:rPr>
          <w:rFonts w:eastAsiaTheme="minorEastAsia"/>
          <w:b/>
          <w:bCs/>
        </w:rPr>
        <w:t>et promouvoir les mobilités</w:t>
      </w:r>
      <w:r>
        <w:rPr>
          <w:rFonts w:eastAsiaTheme="minorEastAsia"/>
          <w:b/>
          <w:bCs/>
        </w:rPr>
        <w:t xml:space="preserve"> </w:t>
      </w:r>
      <w:r w:rsidRPr="00CF078B">
        <w:rPr>
          <w:rFonts w:eastAsiaTheme="minorEastAsia"/>
          <w:b/>
          <w:bCs/>
        </w:rPr>
        <w:t>douces dans le cadre d'un projet</w:t>
      </w:r>
      <w:r>
        <w:rPr>
          <w:rFonts w:eastAsiaTheme="minorEastAsia"/>
          <w:b/>
          <w:bCs/>
        </w:rPr>
        <w:t xml:space="preserve"> </w:t>
      </w:r>
      <w:r w:rsidRPr="00CF078B">
        <w:rPr>
          <w:rFonts w:eastAsiaTheme="minorEastAsia"/>
          <w:b/>
          <w:bCs/>
        </w:rPr>
        <w:t>d’insertion professionnelle, sept</w:t>
      </w:r>
      <w:r>
        <w:rPr>
          <w:rFonts w:eastAsiaTheme="minorEastAsia"/>
          <w:b/>
          <w:bCs/>
        </w:rPr>
        <w:t xml:space="preserve"> </w:t>
      </w:r>
      <w:r w:rsidRPr="00CF078B">
        <w:rPr>
          <w:rFonts w:eastAsiaTheme="minorEastAsia"/>
          <w:b/>
          <w:bCs/>
        </w:rPr>
        <w:t>jeunes de Grand Paris Sud ont</w:t>
      </w:r>
      <w:r>
        <w:rPr>
          <w:rFonts w:eastAsiaTheme="minorEastAsia"/>
          <w:b/>
          <w:bCs/>
        </w:rPr>
        <w:t xml:space="preserve"> </w:t>
      </w:r>
      <w:r w:rsidRPr="00CF078B">
        <w:rPr>
          <w:rFonts w:eastAsiaTheme="minorEastAsia"/>
          <w:b/>
          <w:bCs/>
        </w:rPr>
        <w:t>relié Évry-Courcouronnes à</w:t>
      </w:r>
      <w:r>
        <w:rPr>
          <w:rFonts w:eastAsiaTheme="minorEastAsia"/>
          <w:b/>
          <w:bCs/>
        </w:rPr>
        <w:t xml:space="preserve"> </w:t>
      </w:r>
      <w:r w:rsidRPr="00CF078B">
        <w:rPr>
          <w:rFonts w:eastAsiaTheme="minorEastAsia"/>
          <w:b/>
          <w:bCs/>
        </w:rPr>
        <w:t>Rotterdam à vélo. Une aventure</w:t>
      </w:r>
      <w:r>
        <w:rPr>
          <w:rFonts w:eastAsiaTheme="minorEastAsia"/>
          <w:b/>
          <w:bCs/>
        </w:rPr>
        <w:t xml:space="preserve"> </w:t>
      </w:r>
      <w:r w:rsidRPr="00CF078B">
        <w:rPr>
          <w:rFonts w:eastAsiaTheme="minorEastAsia"/>
          <w:b/>
          <w:bCs/>
        </w:rPr>
        <w:t>organisée par l'Agglomération et</w:t>
      </w:r>
      <w:r>
        <w:rPr>
          <w:rFonts w:eastAsiaTheme="minorEastAsia"/>
          <w:b/>
          <w:bCs/>
        </w:rPr>
        <w:t xml:space="preserve"> </w:t>
      </w:r>
      <w:r w:rsidRPr="00CF078B">
        <w:rPr>
          <w:rFonts w:eastAsiaTheme="minorEastAsia"/>
          <w:b/>
          <w:bCs/>
        </w:rPr>
        <w:t>l’association Mobilité citoyenne.</w:t>
      </w:r>
    </w:p>
    <w:p w14:paraId="7E3F9B49" w14:textId="1255FE28" w:rsidR="00786737" w:rsidRPr="00786737" w:rsidRDefault="00786737" w:rsidP="00786737">
      <w:pPr>
        <w:rPr>
          <w:rFonts w:eastAsiaTheme="minorEastAsia"/>
        </w:rPr>
      </w:pPr>
      <w:r w:rsidRPr="00786737">
        <w:rPr>
          <w:rFonts w:eastAsiaTheme="minorEastAsia"/>
        </w:rPr>
        <w:t xml:space="preserve">Ils viennent de tout le territoire de Grand </w:t>
      </w:r>
      <w:proofErr w:type="spellStart"/>
      <w:r w:rsidRPr="00786737">
        <w:rPr>
          <w:rFonts w:eastAsiaTheme="minorEastAsia"/>
        </w:rPr>
        <w:t>ParisSud</w:t>
      </w:r>
      <w:proofErr w:type="spellEnd"/>
      <w:r w:rsidRPr="00786737">
        <w:rPr>
          <w:rFonts w:eastAsiaTheme="minorEastAsia"/>
        </w:rPr>
        <w:t>, ils ont entre 18 et 25 ans et, pendant 13jours en septembre, ils ont vécu une aventure</w:t>
      </w:r>
      <w:r w:rsidR="00273CF3" w:rsidRPr="00730170">
        <w:rPr>
          <w:rFonts w:eastAsiaTheme="minorEastAsia"/>
        </w:rPr>
        <w:t xml:space="preserve"> </w:t>
      </w:r>
      <w:r w:rsidRPr="00786737">
        <w:rPr>
          <w:rFonts w:eastAsiaTheme="minorEastAsia"/>
        </w:rPr>
        <w:t>qu’ils n’oublieront jamais. Sous l’égide de l’Agglo</w:t>
      </w:r>
      <w:r w:rsidR="00273CF3" w:rsidRPr="00730170">
        <w:rPr>
          <w:rFonts w:eastAsiaTheme="minorEastAsia"/>
        </w:rPr>
        <w:t xml:space="preserve"> </w:t>
      </w:r>
      <w:r w:rsidRPr="00786737">
        <w:rPr>
          <w:rFonts w:eastAsiaTheme="minorEastAsia"/>
        </w:rPr>
        <w:t>et grâce aux soutiens de 1001 vies habitat,</w:t>
      </w:r>
      <w:r w:rsidR="00273CF3" w:rsidRPr="00730170">
        <w:rPr>
          <w:rFonts w:eastAsiaTheme="minorEastAsia"/>
        </w:rPr>
        <w:t xml:space="preserve"> </w:t>
      </w:r>
      <w:proofErr w:type="spellStart"/>
      <w:r w:rsidRPr="00786737">
        <w:rPr>
          <w:rFonts w:eastAsiaTheme="minorEastAsia"/>
        </w:rPr>
        <w:t>Seqens</w:t>
      </w:r>
      <w:proofErr w:type="spellEnd"/>
      <w:r w:rsidRPr="00786737">
        <w:rPr>
          <w:rFonts w:eastAsiaTheme="minorEastAsia"/>
        </w:rPr>
        <w:t>, l'Agence nationale de la cohésion des</w:t>
      </w:r>
      <w:r w:rsidR="00273CF3" w:rsidRPr="00730170">
        <w:rPr>
          <w:rFonts w:eastAsiaTheme="minorEastAsia"/>
        </w:rPr>
        <w:t xml:space="preserve"> </w:t>
      </w:r>
      <w:r w:rsidRPr="00786737">
        <w:rPr>
          <w:rFonts w:eastAsiaTheme="minorEastAsia"/>
        </w:rPr>
        <w:t>territoires, l’Agence nationale pour les chèques</w:t>
      </w:r>
      <w:r w:rsidR="00273CF3" w:rsidRPr="00730170">
        <w:rPr>
          <w:rFonts w:eastAsiaTheme="minorEastAsia"/>
        </w:rPr>
        <w:t xml:space="preserve"> </w:t>
      </w:r>
      <w:r w:rsidRPr="00786737">
        <w:rPr>
          <w:rFonts w:eastAsiaTheme="minorEastAsia"/>
        </w:rPr>
        <w:t>vacances, la Préfecture de l’Essonne, ils ont traversé</w:t>
      </w:r>
      <w:r w:rsidR="00273CF3" w:rsidRPr="00730170">
        <w:rPr>
          <w:rFonts w:eastAsiaTheme="minorEastAsia"/>
        </w:rPr>
        <w:t xml:space="preserve"> </w:t>
      </w:r>
      <w:r w:rsidRPr="00786737">
        <w:rPr>
          <w:rFonts w:eastAsiaTheme="minorEastAsia"/>
        </w:rPr>
        <w:t>l’Europe à vélo et visité le Parlement Européen,</w:t>
      </w:r>
      <w:r w:rsidR="00273CF3" w:rsidRPr="00730170">
        <w:rPr>
          <w:rFonts w:eastAsiaTheme="minorEastAsia"/>
        </w:rPr>
        <w:t xml:space="preserve"> </w:t>
      </w:r>
      <w:r w:rsidRPr="00786737">
        <w:rPr>
          <w:rFonts w:eastAsiaTheme="minorEastAsia"/>
        </w:rPr>
        <w:t>avant de passer 4 jours à Rotterdam,</w:t>
      </w:r>
      <w:r w:rsidR="00273CF3" w:rsidRPr="00730170">
        <w:rPr>
          <w:rFonts w:eastAsiaTheme="minorEastAsia"/>
        </w:rPr>
        <w:t xml:space="preserve"> </w:t>
      </w:r>
      <w:r w:rsidRPr="00786737">
        <w:rPr>
          <w:rFonts w:eastAsiaTheme="minorEastAsia"/>
        </w:rPr>
        <w:t>où les mobilités douces sont à l’honneur. L’occasion</w:t>
      </w:r>
      <w:r w:rsidR="00273CF3" w:rsidRPr="00730170">
        <w:rPr>
          <w:rFonts w:eastAsiaTheme="minorEastAsia"/>
        </w:rPr>
        <w:t xml:space="preserve"> </w:t>
      </w:r>
      <w:r w:rsidRPr="00786737">
        <w:rPr>
          <w:rFonts w:eastAsiaTheme="minorEastAsia"/>
        </w:rPr>
        <w:t>de sillonner la ville et d’échanger avec</w:t>
      </w:r>
      <w:r w:rsidR="00273CF3" w:rsidRPr="00730170">
        <w:rPr>
          <w:rFonts w:eastAsiaTheme="minorEastAsia"/>
        </w:rPr>
        <w:t xml:space="preserve"> </w:t>
      </w:r>
      <w:r w:rsidRPr="00786737">
        <w:rPr>
          <w:rFonts w:eastAsiaTheme="minorEastAsia"/>
        </w:rPr>
        <w:t>des jeunes Hollandais. Une expérience unique,</w:t>
      </w:r>
      <w:r w:rsidR="00273CF3" w:rsidRPr="00730170">
        <w:rPr>
          <w:rFonts w:eastAsiaTheme="minorEastAsia"/>
        </w:rPr>
        <w:t xml:space="preserve"> </w:t>
      </w:r>
      <w:r w:rsidRPr="00786737">
        <w:rPr>
          <w:rFonts w:eastAsiaTheme="minorEastAsia"/>
        </w:rPr>
        <w:t>préparée dès le mois de juin à la faveur de 7 ateliers,</w:t>
      </w:r>
      <w:r w:rsidR="00273CF3" w:rsidRPr="00730170">
        <w:rPr>
          <w:rFonts w:eastAsiaTheme="minorEastAsia"/>
        </w:rPr>
        <w:t xml:space="preserve"> </w:t>
      </w:r>
      <w:r w:rsidRPr="00786737">
        <w:rPr>
          <w:rFonts w:eastAsiaTheme="minorEastAsia"/>
        </w:rPr>
        <w:t>à travers lesquels ils ont pu détailler leur</w:t>
      </w:r>
      <w:r w:rsidR="00273CF3" w:rsidRPr="00730170">
        <w:rPr>
          <w:rFonts w:eastAsiaTheme="minorEastAsia"/>
        </w:rPr>
        <w:t xml:space="preserve"> </w:t>
      </w:r>
      <w:r w:rsidRPr="00786737">
        <w:rPr>
          <w:rFonts w:eastAsiaTheme="minorEastAsia"/>
        </w:rPr>
        <w:t>parcours, lever des blocages en anglais et se</w:t>
      </w:r>
      <w:r w:rsidR="00273CF3" w:rsidRPr="00730170">
        <w:rPr>
          <w:rFonts w:eastAsiaTheme="minorEastAsia"/>
        </w:rPr>
        <w:t xml:space="preserve"> </w:t>
      </w:r>
      <w:r w:rsidRPr="00786737">
        <w:rPr>
          <w:rFonts w:eastAsiaTheme="minorEastAsia"/>
        </w:rPr>
        <w:t>former à la captation et au montage vidéo afin</w:t>
      </w:r>
      <w:r w:rsidR="00273CF3" w:rsidRPr="00730170">
        <w:rPr>
          <w:rFonts w:eastAsiaTheme="minorEastAsia"/>
        </w:rPr>
        <w:t xml:space="preserve"> </w:t>
      </w:r>
      <w:r w:rsidRPr="00786737">
        <w:rPr>
          <w:rFonts w:eastAsiaTheme="minorEastAsia"/>
        </w:rPr>
        <w:t>de filmer leur périple.</w:t>
      </w:r>
    </w:p>
    <w:p w14:paraId="693537DA" w14:textId="77777777" w:rsidR="00786737" w:rsidRPr="00786737" w:rsidRDefault="00786737" w:rsidP="00786737">
      <w:pPr>
        <w:rPr>
          <w:rFonts w:eastAsiaTheme="minorEastAsia"/>
          <w:b/>
          <w:bCs/>
        </w:rPr>
      </w:pPr>
      <w:r w:rsidRPr="00786737">
        <w:rPr>
          <w:rFonts w:eastAsiaTheme="minorEastAsia"/>
          <w:b/>
          <w:bCs/>
        </w:rPr>
        <w:t>PÉDALER POUR AVANCER</w:t>
      </w:r>
    </w:p>
    <w:p w14:paraId="1E86134C" w14:textId="78644339" w:rsidR="00786737" w:rsidRDefault="00786737" w:rsidP="00786737">
      <w:pPr>
        <w:rPr>
          <w:rFonts w:eastAsiaTheme="minorEastAsia"/>
        </w:rPr>
      </w:pPr>
      <w:r w:rsidRPr="00786737">
        <w:rPr>
          <w:rFonts w:eastAsiaTheme="minorEastAsia"/>
        </w:rPr>
        <w:t>Destinée à promouvoir la mobilité des jeunes</w:t>
      </w:r>
      <w:r w:rsidR="00273CF3" w:rsidRPr="00730170">
        <w:rPr>
          <w:rFonts w:eastAsiaTheme="minorEastAsia"/>
        </w:rPr>
        <w:t xml:space="preserve"> </w:t>
      </w:r>
      <w:r w:rsidRPr="00786737">
        <w:rPr>
          <w:rFonts w:eastAsiaTheme="minorEastAsia"/>
        </w:rPr>
        <w:t>(une restitution publique sera programmée</w:t>
      </w:r>
      <w:r w:rsidR="00273CF3" w:rsidRPr="00730170">
        <w:rPr>
          <w:rFonts w:eastAsiaTheme="minorEastAsia"/>
        </w:rPr>
        <w:t xml:space="preserve"> </w:t>
      </w:r>
      <w:r w:rsidRPr="00786737">
        <w:rPr>
          <w:rFonts w:eastAsiaTheme="minorEastAsia"/>
        </w:rPr>
        <w:t>d’ici la fin de l’année), cette expérience leur a</w:t>
      </w:r>
      <w:r w:rsidR="00273CF3" w:rsidRPr="00730170">
        <w:rPr>
          <w:rFonts w:eastAsiaTheme="minorEastAsia"/>
        </w:rPr>
        <w:t xml:space="preserve"> </w:t>
      </w:r>
      <w:r w:rsidRPr="00786737">
        <w:rPr>
          <w:rFonts w:eastAsiaTheme="minorEastAsia"/>
        </w:rPr>
        <w:t>également permis d’appréhender un nouvel</w:t>
      </w:r>
      <w:r w:rsidR="00273CF3" w:rsidRPr="00730170">
        <w:rPr>
          <w:rFonts w:eastAsiaTheme="minorEastAsia"/>
        </w:rPr>
        <w:t xml:space="preserve"> </w:t>
      </w:r>
      <w:r w:rsidRPr="00786737">
        <w:rPr>
          <w:rFonts w:eastAsiaTheme="minorEastAsia"/>
        </w:rPr>
        <w:t>environnement, tout en affûtant leurs compétences</w:t>
      </w:r>
      <w:r w:rsidR="00273CF3" w:rsidRPr="00730170">
        <w:rPr>
          <w:rFonts w:eastAsiaTheme="minorEastAsia"/>
        </w:rPr>
        <w:t xml:space="preserve"> </w:t>
      </w:r>
      <w:r w:rsidRPr="00786737">
        <w:rPr>
          <w:rFonts w:eastAsiaTheme="minorEastAsia"/>
        </w:rPr>
        <w:t>linguistiques et communicationnelles.</w:t>
      </w:r>
      <w:r w:rsidR="00273CF3" w:rsidRPr="00730170">
        <w:rPr>
          <w:rFonts w:eastAsiaTheme="minorEastAsia"/>
        </w:rPr>
        <w:t xml:space="preserve"> </w:t>
      </w:r>
      <w:r w:rsidRPr="00786737">
        <w:rPr>
          <w:rFonts w:eastAsiaTheme="minorEastAsia"/>
        </w:rPr>
        <w:t xml:space="preserve">« </w:t>
      </w:r>
      <w:r w:rsidRPr="00786737">
        <w:rPr>
          <w:rFonts w:eastAsiaTheme="minorEastAsia"/>
          <w:i/>
          <w:iCs/>
        </w:rPr>
        <w:t>J’ai pu visiter de nouveaux lieux et découvrir</w:t>
      </w:r>
      <w:r w:rsidR="00273CF3" w:rsidRPr="00730170">
        <w:rPr>
          <w:rFonts w:eastAsiaTheme="minorEastAsia"/>
          <w:i/>
          <w:iCs/>
        </w:rPr>
        <w:t xml:space="preserve"> </w:t>
      </w:r>
      <w:r w:rsidRPr="00786737">
        <w:rPr>
          <w:rFonts w:eastAsiaTheme="minorEastAsia"/>
          <w:i/>
          <w:iCs/>
        </w:rPr>
        <w:t>d’autres cultures, confirme Idriss, 19 ans. Je me souviendrai</w:t>
      </w:r>
      <w:r w:rsidR="00273CF3" w:rsidRPr="00730170">
        <w:rPr>
          <w:rFonts w:eastAsiaTheme="minorEastAsia"/>
          <w:i/>
          <w:iCs/>
        </w:rPr>
        <w:t xml:space="preserve"> </w:t>
      </w:r>
      <w:r w:rsidRPr="00786737">
        <w:rPr>
          <w:rFonts w:eastAsiaTheme="minorEastAsia"/>
          <w:i/>
          <w:iCs/>
        </w:rPr>
        <w:t>longtemps de ce moment avec les jeunes</w:t>
      </w:r>
      <w:r w:rsidR="00273CF3" w:rsidRPr="00730170">
        <w:rPr>
          <w:rFonts w:eastAsiaTheme="minorEastAsia"/>
          <w:i/>
          <w:iCs/>
        </w:rPr>
        <w:t xml:space="preserve"> </w:t>
      </w:r>
      <w:r w:rsidRPr="00786737">
        <w:rPr>
          <w:rFonts w:eastAsiaTheme="minorEastAsia"/>
          <w:i/>
          <w:iCs/>
        </w:rPr>
        <w:t xml:space="preserve">d’une maison de quartier, à </w:t>
      </w:r>
      <w:proofErr w:type="spellStart"/>
      <w:r w:rsidRPr="00786737">
        <w:rPr>
          <w:rFonts w:eastAsiaTheme="minorEastAsia"/>
          <w:i/>
          <w:iCs/>
        </w:rPr>
        <w:t>Nissewaard</w:t>
      </w:r>
      <w:proofErr w:type="spellEnd"/>
      <w:r w:rsidRPr="00786737">
        <w:rPr>
          <w:rFonts w:eastAsiaTheme="minorEastAsia"/>
          <w:i/>
          <w:iCs/>
        </w:rPr>
        <w:t>. C’était intéressant</w:t>
      </w:r>
      <w:r w:rsidR="00273CF3" w:rsidRPr="00730170">
        <w:rPr>
          <w:rFonts w:eastAsiaTheme="minorEastAsia"/>
          <w:i/>
          <w:iCs/>
        </w:rPr>
        <w:t xml:space="preserve"> </w:t>
      </w:r>
      <w:r w:rsidRPr="00786737">
        <w:rPr>
          <w:rFonts w:eastAsiaTheme="minorEastAsia"/>
          <w:i/>
          <w:iCs/>
        </w:rPr>
        <w:t>de découvrir comment ils vivaient, d’en</w:t>
      </w:r>
      <w:r w:rsidR="00273CF3" w:rsidRPr="00730170">
        <w:rPr>
          <w:rFonts w:eastAsiaTheme="minorEastAsia"/>
          <w:i/>
          <w:iCs/>
        </w:rPr>
        <w:t xml:space="preserve"> </w:t>
      </w:r>
      <w:r w:rsidRPr="00786737">
        <w:rPr>
          <w:rFonts w:eastAsiaTheme="minorEastAsia"/>
          <w:i/>
          <w:iCs/>
        </w:rPr>
        <w:t>savoir plus sur leur parcours et de voir que d’autres</w:t>
      </w:r>
      <w:r w:rsidR="00273CF3" w:rsidRPr="00730170">
        <w:rPr>
          <w:rFonts w:eastAsiaTheme="minorEastAsia"/>
          <w:i/>
          <w:iCs/>
        </w:rPr>
        <w:t xml:space="preserve"> </w:t>
      </w:r>
      <w:r w:rsidRPr="00786737">
        <w:rPr>
          <w:rFonts w:eastAsiaTheme="minorEastAsia"/>
          <w:i/>
          <w:iCs/>
        </w:rPr>
        <w:t>jeunes, dans d’autres pays, vivaient parfois des situations</w:t>
      </w:r>
      <w:r w:rsidR="00273CF3" w:rsidRPr="00730170">
        <w:rPr>
          <w:rFonts w:eastAsiaTheme="minorEastAsia"/>
          <w:i/>
          <w:iCs/>
        </w:rPr>
        <w:t xml:space="preserve"> </w:t>
      </w:r>
      <w:r w:rsidRPr="00786737">
        <w:rPr>
          <w:rFonts w:eastAsiaTheme="minorEastAsia"/>
          <w:i/>
          <w:iCs/>
        </w:rPr>
        <w:t>similaires et envisageaient des changements</w:t>
      </w:r>
      <w:r w:rsidR="00273CF3" w:rsidRPr="00730170">
        <w:rPr>
          <w:rFonts w:eastAsiaTheme="minorEastAsia"/>
          <w:i/>
          <w:iCs/>
        </w:rPr>
        <w:t xml:space="preserve"> </w:t>
      </w:r>
      <w:r w:rsidRPr="00786737">
        <w:rPr>
          <w:rFonts w:eastAsiaTheme="minorEastAsia"/>
          <w:i/>
          <w:iCs/>
        </w:rPr>
        <w:t>pour mettre en place des projets d’avenir. ».</w:t>
      </w:r>
      <w:r w:rsidR="00273CF3" w:rsidRPr="00730170">
        <w:rPr>
          <w:rFonts w:eastAsiaTheme="minorEastAsia"/>
          <w:i/>
          <w:iCs/>
        </w:rPr>
        <w:t xml:space="preserve"> </w:t>
      </w:r>
      <w:r w:rsidRPr="00786737">
        <w:rPr>
          <w:rFonts w:eastAsiaTheme="minorEastAsia"/>
          <w:i/>
          <w:iCs/>
        </w:rPr>
        <w:t>Une aventure qui leur a également permis de développer</w:t>
      </w:r>
      <w:r w:rsidR="00273CF3" w:rsidRPr="00730170">
        <w:rPr>
          <w:rFonts w:eastAsiaTheme="minorEastAsia"/>
          <w:i/>
          <w:iCs/>
        </w:rPr>
        <w:t xml:space="preserve"> </w:t>
      </w:r>
      <w:r w:rsidRPr="00786737">
        <w:rPr>
          <w:rFonts w:eastAsiaTheme="minorEastAsia"/>
          <w:i/>
          <w:iCs/>
        </w:rPr>
        <w:t>leurs qualités personnelles, telles que l'autonomie,</w:t>
      </w:r>
      <w:r w:rsidR="00273CF3" w:rsidRPr="00730170">
        <w:rPr>
          <w:rFonts w:eastAsiaTheme="minorEastAsia"/>
          <w:i/>
          <w:iCs/>
        </w:rPr>
        <w:t xml:space="preserve"> </w:t>
      </w:r>
      <w:r w:rsidRPr="00786737">
        <w:rPr>
          <w:rFonts w:eastAsiaTheme="minorEastAsia"/>
          <w:i/>
          <w:iCs/>
        </w:rPr>
        <w:t>la responsabilité, la confiance en soi, la vie en</w:t>
      </w:r>
      <w:r w:rsidR="00273CF3" w:rsidRPr="00730170">
        <w:rPr>
          <w:rFonts w:eastAsiaTheme="minorEastAsia"/>
          <w:i/>
          <w:iCs/>
        </w:rPr>
        <w:t xml:space="preserve"> </w:t>
      </w:r>
      <w:r w:rsidRPr="00786737">
        <w:rPr>
          <w:rFonts w:eastAsiaTheme="minorEastAsia"/>
          <w:i/>
          <w:iCs/>
        </w:rPr>
        <w:t>communauté et l’esprit d’équipe. « Parfois, la fatigue</w:t>
      </w:r>
      <w:r w:rsidR="00273CF3" w:rsidRPr="00730170">
        <w:rPr>
          <w:rFonts w:eastAsiaTheme="minorEastAsia"/>
          <w:i/>
          <w:iCs/>
        </w:rPr>
        <w:t xml:space="preserve"> </w:t>
      </w:r>
      <w:r w:rsidRPr="00786737">
        <w:rPr>
          <w:rFonts w:eastAsiaTheme="minorEastAsia"/>
          <w:i/>
          <w:iCs/>
        </w:rPr>
        <w:t>se faisait sentir. Notamment, après Compiègne,</w:t>
      </w:r>
      <w:r w:rsidR="00273CF3" w:rsidRPr="00730170">
        <w:rPr>
          <w:rFonts w:eastAsiaTheme="minorEastAsia"/>
          <w:i/>
          <w:iCs/>
        </w:rPr>
        <w:t xml:space="preserve"> </w:t>
      </w:r>
      <w:r w:rsidRPr="00786737">
        <w:rPr>
          <w:rFonts w:eastAsiaTheme="minorEastAsia"/>
          <w:i/>
          <w:iCs/>
        </w:rPr>
        <w:t>quand les pentes sont devenues plus longues et</w:t>
      </w:r>
      <w:r w:rsidR="00273CF3" w:rsidRPr="00730170">
        <w:rPr>
          <w:rFonts w:eastAsiaTheme="minorEastAsia"/>
          <w:i/>
          <w:iCs/>
        </w:rPr>
        <w:t xml:space="preserve"> </w:t>
      </w:r>
      <w:r w:rsidRPr="00786737">
        <w:rPr>
          <w:rFonts w:eastAsiaTheme="minorEastAsia"/>
          <w:i/>
          <w:iCs/>
        </w:rPr>
        <w:t>plus difficiles. J’ai découvert que j’avais le mental nécessaire</w:t>
      </w:r>
      <w:r w:rsidR="00273CF3" w:rsidRPr="00730170">
        <w:rPr>
          <w:rFonts w:eastAsiaTheme="minorEastAsia"/>
          <w:i/>
          <w:iCs/>
        </w:rPr>
        <w:t xml:space="preserve"> </w:t>
      </w:r>
      <w:r w:rsidRPr="00786737">
        <w:rPr>
          <w:rFonts w:eastAsiaTheme="minorEastAsia"/>
          <w:i/>
          <w:iCs/>
        </w:rPr>
        <w:t>pour franchir des étapes comme ça, que je</w:t>
      </w:r>
      <w:r w:rsidR="00273CF3" w:rsidRPr="00730170">
        <w:rPr>
          <w:rFonts w:eastAsiaTheme="minorEastAsia"/>
          <w:i/>
          <w:iCs/>
        </w:rPr>
        <w:t xml:space="preserve"> </w:t>
      </w:r>
      <w:r w:rsidRPr="00786737">
        <w:rPr>
          <w:rFonts w:eastAsiaTheme="minorEastAsia"/>
          <w:i/>
          <w:iCs/>
        </w:rPr>
        <w:t>pouvais relever certains défis. Et on s’encourageait</w:t>
      </w:r>
      <w:r w:rsidR="00273CF3" w:rsidRPr="00730170">
        <w:rPr>
          <w:rFonts w:eastAsiaTheme="minorEastAsia"/>
          <w:i/>
          <w:iCs/>
        </w:rPr>
        <w:t xml:space="preserve"> </w:t>
      </w:r>
      <w:r w:rsidRPr="00786737">
        <w:rPr>
          <w:rFonts w:eastAsiaTheme="minorEastAsia"/>
          <w:i/>
          <w:iCs/>
        </w:rPr>
        <w:t>tous pour aller au-delà de nos limites. Ça renforçait</w:t>
      </w:r>
      <w:r w:rsidR="00273CF3" w:rsidRPr="00730170">
        <w:rPr>
          <w:rFonts w:eastAsiaTheme="minorEastAsia"/>
          <w:i/>
          <w:iCs/>
        </w:rPr>
        <w:t xml:space="preserve"> </w:t>
      </w:r>
      <w:r w:rsidRPr="00786737">
        <w:rPr>
          <w:rFonts w:eastAsiaTheme="minorEastAsia"/>
          <w:i/>
          <w:iCs/>
        </w:rPr>
        <w:t>encore plus nos liens, qui n’ont fait que se resserrer</w:t>
      </w:r>
      <w:r w:rsidR="00273CF3" w:rsidRPr="00730170">
        <w:rPr>
          <w:rFonts w:eastAsiaTheme="minorEastAsia"/>
          <w:i/>
          <w:iCs/>
        </w:rPr>
        <w:t xml:space="preserve"> </w:t>
      </w:r>
      <w:r w:rsidRPr="00786737">
        <w:rPr>
          <w:rFonts w:eastAsiaTheme="minorEastAsia"/>
          <w:i/>
          <w:iCs/>
        </w:rPr>
        <w:t>au fur et à mesure de l’aventure. J’ai rencontré des</w:t>
      </w:r>
      <w:r w:rsidR="00273CF3" w:rsidRPr="00730170">
        <w:rPr>
          <w:rFonts w:eastAsiaTheme="minorEastAsia"/>
          <w:i/>
          <w:iCs/>
        </w:rPr>
        <w:t xml:space="preserve"> </w:t>
      </w:r>
      <w:r w:rsidRPr="00730170">
        <w:rPr>
          <w:rFonts w:eastAsiaTheme="minorEastAsia"/>
          <w:i/>
          <w:iCs/>
        </w:rPr>
        <w:t xml:space="preserve">personnes formidables. </w:t>
      </w:r>
      <w:r w:rsidRPr="00730170">
        <w:rPr>
          <w:rFonts w:eastAsiaTheme="minorEastAsia"/>
        </w:rPr>
        <w:t>»</w:t>
      </w:r>
    </w:p>
    <w:p w14:paraId="46300B2E" w14:textId="77777777" w:rsidR="00CE7D6F" w:rsidRDefault="00CE7D6F" w:rsidP="00786737">
      <w:pPr>
        <w:rPr>
          <w:rFonts w:eastAsiaTheme="minorEastAsia"/>
        </w:rPr>
      </w:pPr>
    </w:p>
    <w:p w14:paraId="114ECF5C" w14:textId="77777777" w:rsidR="00DF57DF" w:rsidRDefault="00DF57DF" w:rsidP="00786737">
      <w:pPr>
        <w:rPr>
          <w:rFonts w:eastAsiaTheme="minorEastAsia"/>
        </w:rPr>
      </w:pPr>
    </w:p>
    <w:p w14:paraId="473CDE0C" w14:textId="0A981F1C" w:rsidR="00CE7D6F" w:rsidRPr="00CE7D6F" w:rsidRDefault="00CE7D6F" w:rsidP="00CE7D6F">
      <w:pPr>
        <w:rPr>
          <w:rFonts w:eastAsiaTheme="minorEastAsia"/>
          <w:b/>
          <w:bCs/>
        </w:rPr>
      </w:pPr>
      <w:r w:rsidRPr="00CE7D6F">
        <w:rPr>
          <w:rFonts w:eastAsiaTheme="minorEastAsia"/>
          <w:b/>
          <w:bCs/>
        </w:rPr>
        <w:lastRenderedPageBreak/>
        <w:t>Téléthon 2024,</w:t>
      </w:r>
      <w:r>
        <w:rPr>
          <w:rFonts w:eastAsiaTheme="minorEastAsia"/>
          <w:b/>
          <w:bCs/>
        </w:rPr>
        <w:t xml:space="preserve"> </w:t>
      </w:r>
      <w:r w:rsidRPr="00CE7D6F">
        <w:rPr>
          <w:rFonts w:eastAsiaTheme="minorEastAsia"/>
          <w:b/>
          <w:bCs/>
        </w:rPr>
        <w:t xml:space="preserve">rentrez dans le </w:t>
      </w:r>
      <w:proofErr w:type="spellStart"/>
      <w:r w:rsidRPr="00CE7D6F">
        <w:rPr>
          <w:rFonts w:eastAsiaTheme="minorEastAsia"/>
          <w:b/>
          <w:bCs/>
        </w:rPr>
        <w:t>game</w:t>
      </w:r>
      <w:proofErr w:type="spellEnd"/>
      <w:r w:rsidRPr="00CE7D6F">
        <w:rPr>
          <w:rFonts w:eastAsiaTheme="minorEastAsia"/>
          <w:b/>
          <w:bCs/>
        </w:rPr>
        <w:t xml:space="preserve"> !</w:t>
      </w:r>
    </w:p>
    <w:p w14:paraId="779D1A1C" w14:textId="267078D3" w:rsidR="00CE7D6F" w:rsidRPr="007B42C8" w:rsidRDefault="00CE7D6F" w:rsidP="00CE7D6F">
      <w:pPr>
        <w:rPr>
          <w:rFonts w:eastAsiaTheme="minorEastAsia"/>
          <w:b/>
          <w:bCs/>
        </w:rPr>
      </w:pPr>
      <w:r w:rsidRPr="00CE7D6F">
        <w:rPr>
          <w:rFonts w:eastAsiaTheme="minorEastAsia"/>
          <w:b/>
          <w:bCs/>
        </w:rPr>
        <w:t>Pour la première fois, le Téléthon, dont le parrain est cette année Mika,</w:t>
      </w:r>
      <w:r>
        <w:rPr>
          <w:rFonts w:eastAsiaTheme="minorEastAsia"/>
          <w:b/>
          <w:bCs/>
        </w:rPr>
        <w:t xml:space="preserve"> </w:t>
      </w:r>
      <w:r w:rsidRPr="00CE7D6F">
        <w:rPr>
          <w:rFonts w:eastAsiaTheme="minorEastAsia"/>
          <w:b/>
          <w:bCs/>
        </w:rPr>
        <w:t>se déroulera le dernier week-end de novembre, soit : les 29 et 30.</w:t>
      </w:r>
      <w:r>
        <w:rPr>
          <w:rFonts w:eastAsiaTheme="minorEastAsia"/>
          <w:b/>
          <w:bCs/>
        </w:rPr>
        <w:t xml:space="preserve"> </w:t>
      </w:r>
      <w:r w:rsidRPr="00CE7D6F">
        <w:rPr>
          <w:rFonts w:eastAsiaTheme="minorEastAsia"/>
          <w:b/>
          <w:bCs/>
        </w:rPr>
        <w:t>L’occasion d’inaugurer un événement inédit aux Arènes :</w:t>
      </w:r>
      <w:r>
        <w:rPr>
          <w:rFonts w:eastAsiaTheme="minorEastAsia"/>
          <w:b/>
          <w:bCs/>
        </w:rPr>
        <w:t xml:space="preserve"> </w:t>
      </w:r>
      <w:r w:rsidRPr="00CE7D6F">
        <w:rPr>
          <w:rFonts w:eastAsiaTheme="minorEastAsia"/>
          <w:b/>
          <w:bCs/>
        </w:rPr>
        <w:t>le Téléthon Gaming.</w:t>
      </w:r>
    </w:p>
    <w:p w14:paraId="007120A4" w14:textId="7CE5D720" w:rsidR="0040629C" w:rsidRPr="0040629C" w:rsidRDefault="007B42C8" w:rsidP="0040629C">
      <w:pPr>
        <w:rPr>
          <w:rFonts w:eastAsiaTheme="minorEastAsia"/>
        </w:rPr>
      </w:pPr>
      <w:r>
        <w:rPr>
          <w:rFonts w:eastAsiaTheme="minorEastAsia"/>
        </w:rPr>
        <w:t>C</w:t>
      </w:r>
      <w:r w:rsidR="0040629C" w:rsidRPr="0040629C">
        <w:rPr>
          <w:rFonts w:eastAsiaTheme="minorEastAsia"/>
        </w:rPr>
        <w:t>’est une première depuis sa création :</w:t>
      </w:r>
      <w:r>
        <w:rPr>
          <w:rFonts w:eastAsiaTheme="minorEastAsia"/>
        </w:rPr>
        <w:t xml:space="preserve"> </w:t>
      </w:r>
      <w:r w:rsidR="0040629C" w:rsidRPr="0040629C">
        <w:rPr>
          <w:rFonts w:eastAsiaTheme="minorEastAsia"/>
        </w:rPr>
        <w:t>le Téléthon aura lieu en novembre.</w:t>
      </w:r>
      <w:r>
        <w:rPr>
          <w:rFonts w:eastAsiaTheme="minorEastAsia"/>
        </w:rPr>
        <w:t xml:space="preserve"> </w:t>
      </w:r>
      <w:r w:rsidR="0040629C" w:rsidRPr="0040629C">
        <w:rPr>
          <w:rFonts w:eastAsiaTheme="minorEastAsia"/>
        </w:rPr>
        <w:t xml:space="preserve">« </w:t>
      </w:r>
      <w:r w:rsidR="0040629C" w:rsidRPr="0040629C">
        <w:rPr>
          <w:rFonts w:eastAsiaTheme="minorEastAsia"/>
          <w:i/>
          <w:iCs/>
        </w:rPr>
        <w:t>L’inauguration de la cathédrale Notre-Dame</w:t>
      </w:r>
      <w:r w:rsidR="007F2465">
        <w:rPr>
          <w:rFonts w:eastAsiaTheme="minorEastAsia"/>
          <w:i/>
          <w:iCs/>
        </w:rPr>
        <w:t xml:space="preserve"> </w:t>
      </w:r>
      <w:r w:rsidR="0040629C" w:rsidRPr="0040629C">
        <w:rPr>
          <w:rFonts w:eastAsiaTheme="minorEastAsia"/>
          <w:i/>
          <w:iCs/>
        </w:rPr>
        <w:t>se déroulant le 8 décembre, nous avons</w:t>
      </w:r>
      <w:r w:rsidR="007F2465">
        <w:rPr>
          <w:rFonts w:eastAsiaTheme="minorEastAsia"/>
          <w:i/>
          <w:iCs/>
        </w:rPr>
        <w:t xml:space="preserve"> </w:t>
      </w:r>
      <w:r w:rsidR="0040629C" w:rsidRPr="0040629C">
        <w:rPr>
          <w:rFonts w:eastAsiaTheme="minorEastAsia"/>
          <w:i/>
          <w:iCs/>
        </w:rPr>
        <w:t>choisi de décaler l’événement pour conserver</w:t>
      </w:r>
      <w:r w:rsidR="007F2465">
        <w:rPr>
          <w:rFonts w:eastAsiaTheme="minorEastAsia"/>
          <w:i/>
          <w:iCs/>
        </w:rPr>
        <w:t xml:space="preserve"> </w:t>
      </w:r>
      <w:r w:rsidR="0040629C" w:rsidRPr="0040629C">
        <w:rPr>
          <w:rFonts w:eastAsiaTheme="minorEastAsia"/>
          <w:i/>
          <w:iCs/>
        </w:rPr>
        <w:t xml:space="preserve">une forte exposition médiatique </w:t>
      </w:r>
      <w:r w:rsidR="0040629C" w:rsidRPr="0040629C">
        <w:rPr>
          <w:rFonts w:eastAsiaTheme="minorEastAsia"/>
        </w:rPr>
        <w:t>», commente</w:t>
      </w:r>
      <w:r w:rsidR="007F2465">
        <w:rPr>
          <w:rFonts w:eastAsiaTheme="minorEastAsia"/>
        </w:rPr>
        <w:t xml:space="preserve"> </w:t>
      </w:r>
      <w:r w:rsidR="0040629C" w:rsidRPr="0040629C">
        <w:rPr>
          <w:rFonts w:eastAsiaTheme="minorEastAsia"/>
        </w:rPr>
        <w:t>Christophe Piton, responsable marketing, réseaux</w:t>
      </w:r>
      <w:r w:rsidR="007F2465">
        <w:rPr>
          <w:rFonts w:eastAsiaTheme="minorEastAsia"/>
        </w:rPr>
        <w:t xml:space="preserve"> </w:t>
      </w:r>
      <w:r w:rsidR="0040629C" w:rsidRPr="0040629C">
        <w:rPr>
          <w:rFonts w:eastAsiaTheme="minorEastAsia"/>
        </w:rPr>
        <w:t>sociaux, contenus et opérations spéciales pour</w:t>
      </w:r>
      <w:r w:rsidR="007F2465">
        <w:rPr>
          <w:rFonts w:eastAsiaTheme="minorEastAsia"/>
        </w:rPr>
        <w:t xml:space="preserve"> </w:t>
      </w:r>
      <w:r w:rsidR="0040629C" w:rsidRPr="0040629C">
        <w:rPr>
          <w:rFonts w:eastAsiaTheme="minorEastAsia"/>
        </w:rPr>
        <w:t>l’AFM-Téléthon. Car, l’enjeu majeur du Téléthon est</w:t>
      </w:r>
      <w:r w:rsidR="00B83687">
        <w:rPr>
          <w:rFonts w:eastAsiaTheme="minorEastAsia"/>
        </w:rPr>
        <w:t xml:space="preserve"> </w:t>
      </w:r>
      <w:r w:rsidR="0040629C" w:rsidRPr="0040629C">
        <w:rPr>
          <w:rFonts w:eastAsiaTheme="minorEastAsia"/>
        </w:rPr>
        <w:t>bel et bien de collecter un maximum de dons pour</w:t>
      </w:r>
      <w:r w:rsidR="00B83687">
        <w:rPr>
          <w:rFonts w:eastAsiaTheme="minorEastAsia"/>
        </w:rPr>
        <w:t xml:space="preserve"> </w:t>
      </w:r>
      <w:r w:rsidR="0040629C" w:rsidRPr="0040629C">
        <w:rPr>
          <w:rFonts w:eastAsiaTheme="minorEastAsia"/>
        </w:rPr>
        <w:t>financer la recherche sur les maladies génétiques</w:t>
      </w:r>
      <w:r w:rsidR="00B83687">
        <w:rPr>
          <w:rFonts w:eastAsiaTheme="minorEastAsia"/>
        </w:rPr>
        <w:t xml:space="preserve"> </w:t>
      </w:r>
      <w:r w:rsidR="0040629C" w:rsidRPr="0040629C">
        <w:rPr>
          <w:rFonts w:eastAsiaTheme="minorEastAsia"/>
        </w:rPr>
        <w:t>rares. C’est d’ailleurs la raison pour laquelle le Téléthon</w:t>
      </w:r>
      <w:r w:rsidR="00B83687">
        <w:rPr>
          <w:rFonts w:eastAsiaTheme="minorEastAsia"/>
        </w:rPr>
        <w:t xml:space="preserve"> </w:t>
      </w:r>
      <w:r w:rsidR="0040629C" w:rsidRPr="0040629C">
        <w:rPr>
          <w:rFonts w:eastAsiaTheme="minorEastAsia"/>
        </w:rPr>
        <w:t xml:space="preserve">Gaming a été créé. « </w:t>
      </w:r>
      <w:r w:rsidR="0040629C" w:rsidRPr="0040629C">
        <w:rPr>
          <w:rFonts w:eastAsiaTheme="minorEastAsia"/>
          <w:i/>
          <w:iCs/>
        </w:rPr>
        <w:t>C’est un nouveau moyen de</w:t>
      </w:r>
      <w:r w:rsidR="00B83687">
        <w:rPr>
          <w:rFonts w:eastAsiaTheme="minorEastAsia"/>
          <w:i/>
          <w:iCs/>
        </w:rPr>
        <w:t xml:space="preserve"> </w:t>
      </w:r>
      <w:r w:rsidR="0040629C" w:rsidRPr="0040629C">
        <w:rPr>
          <w:rFonts w:eastAsiaTheme="minorEastAsia"/>
          <w:i/>
          <w:iCs/>
        </w:rPr>
        <w:t>collecter des fonds auprès d’un public qui est peu touché</w:t>
      </w:r>
      <w:r w:rsidR="00B83687">
        <w:rPr>
          <w:rFonts w:eastAsiaTheme="minorEastAsia"/>
          <w:i/>
          <w:iCs/>
        </w:rPr>
        <w:t xml:space="preserve"> </w:t>
      </w:r>
      <w:r w:rsidR="0040629C" w:rsidRPr="0040629C">
        <w:rPr>
          <w:rFonts w:eastAsiaTheme="minorEastAsia"/>
          <w:i/>
          <w:iCs/>
        </w:rPr>
        <w:t>par la télévision ou les moyens de communication traditionnels.</w:t>
      </w:r>
      <w:r w:rsidR="00B83687">
        <w:rPr>
          <w:rFonts w:eastAsiaTheme="minorEastAsia"/>
          <w:i/>
          <w:iCs/>
        </w:rPr>
        <w:t xml:space="preserve"> </w:t>
      </w:r>
      <w:r w:rsidR="0040629C" w:rsidRPr="0040629C">
        <w:rPr>
          <w:rFonts w:eastAsiaTheme="minorEastAsia"/>
          <w:i/>
          <w:iCs/>
        </w:rPr>
        <w:t>Nous leur donnons l’occasion de s’amuser, mais</w:t>
      </w:r>
      <w:r w:rsidR="000D25B2">
        <w:rPr>
          <w:rFonts w:eastAsiaTheme="minorEastAsia"/>
          <w:i/>
          <w:iCs/>
        </w:rPr>
        <w:t xml:space="preserve"> </w:t>
      </w:r>
      <w:r w:rsidR="0040629C" w:rsidRPr="0040629C">
        <w:rPr>
          <w:rFonts w:eastAsiaTheme="minorEastAsia"/>
          <w:i/>
          <w:iCs/>
        </w:rPr>
        <w:t>aussi d’aider les chercheurs à créer de nouveaux traitements</w:t>
      </w:r>
      <w:proofErr w:type="gramStart"/>
      <w:r w:rsidR="0040629C" w:rsidRPr="0040629C">
        <w:rPr>
          <w:rFonts w:eastAsiaTheme="minorEastAsia"/>
          <w:i/>
          <w:iCs/>
        </w:rPr>
        <w:t>.</w:t>
      </w:r>
      <w:r w:rsidR="0040629C" w:rsidRPr="0040629C">
        <w:rPr>
          <w:rFonts w:eastAsiaTheme="minorEastAsia"/>
        </w:rPr>
        <w:t>»</w:t>
      </w:r>
      <w:proofErr w:type="gramEnd"/>
    </w:p>
    <w:p w14:paraId="5E48236C" w14:textId="77777777" w:rsidR="0040629C" w:rsidRPr="0040629C" w:rsidRDefault="0040629C" w:rsidP="0040629C">
      <w:pPr>
        <w:rPr>
          <w:rFonts w:eastAsiaTheme="minorEastAsia"/>
          <w:b/>
          <w:bCs/>
        </w:rPr>
      </w:pPr>
      <w:r w:rsidRPr="0040629C">
        <w:rPr>
          <w:rFonts w:eastAsiaTheme="minorEastAsia"/>
          <w:b/>
          <w:bCs/>
        </w:rPr>
        <w:t>LE MEILLEUR DU STREAM</w:t>
      </w:r>
    </w:p>
    <w:p w14:paraId="730813C4" w14:textId="5DE09781" w:rsidR="0040629C" w:rsidRDefault="0040629C" w:rsidP="0040629C">
      <w:pPr>
        <w:rPr>
          <w:rFonts w:eastAsiaTheme="minorEastAsia"/>
          <w:i/>
          <w:iCs/>
        </w:rPr>
      </w:pPr>
      <w:r w:rsidRPr="0040629C">
        <w:rPr>
          <w:rFonts w:eastAsiaTheme="minorEastAsia"/>
        </w:rPr>
        <w:t xml:space="preserve">Aux côtés de la </w:t>
      </w:r>
      <w:proofErr w:type="spellStart"/>
      <w:r w:rsidRPr="0040629C">
        <w:rPr>
          <w:rFonts w:eastAsiaTheme="minorEastAsia"/>
        </w:rPr>
        <w:t>Karmine</w:t>
      </w:r>
      <w:proofErr w:type="spellEnd"/>
      <w:r w:rsidRPr="0040629C">
        <w:rPr>
          <w:rFonts w:eastAsiaTheme="minorEastAsia"/>
        </w:rPr>
        <w:t xml:space="preserve"> Corp, ce sont ainsi des dizaines</w:t>
      </w:r>
      <w:r w:rsidR="000D25B2">
        <w:rPr>
          <w:rFonts w:eastAsiaTheme="minorEastAsia"/>
        </w:rPr>
        <w:t xml:space="preserve"> </w:t>
      </w:r>
      <w:r w:rsidRPr="0040629C">
        <w:rPr>
          <w:rFonts w:eastAsiaTheme="minorEastAsia"/>
        </w:rPr>
        <w:t>de gamers solidaires qui mobiliseront leur</w:t>
      </w:r>
      <w:r w:rsidR="000D25B2">
        <w:rPr>
          <w:rFonts w:eastAsiaTheme="minorEastAsia"/>
        </w:rPr>
        <w:t xml:space="preserve"> </w:t>
      </w:r>
      <w:r w:rsidRPr="0040629C">
        <w:rPr>
          <w:rFonts w:eastAsiaTheme="minorEastAsia"/>
        </w:rPr>
        <w:t>communauté les 29 et 30 novembre prochains aux</w:t>
      </w:r>
      <w:r w:rsidR="000D25B2">
        <w:rPr>
          <w:rFonts w:eastAsiaTheme="minorEastAsia"/>
        </w:rPr>
        <w:t xml:space="preserve"> </w:t>
      </w:r>
      <w:r w:rsidRPr="0040629C">
        <w:rPr>
          <w:rFonts w:eastAsiaTheme="minorEastAsia"/>
        </w:rPr>
        <w:t>Arènes de Grand Paris Sud pour un live de 30h de</w:t>
      </w:r>
      <w:r w:rsidR="000D25B2">
        <w:rPr>
          <w:rFonts w:eastAsiaTheme="minorEastAsia"/>
        </w:rPr>
        <w:t xml:space="preserve"> </w:t>
      </w:r>
      <w:r w:rsidRPr="0040629C">
        <w:rPr>
          <w:rFonts w:eastAsiaTheme="minorEastAsia"/>
        </w:rPr>
        <w:t>gaming non-stop au profit du Téléthon. Streamers,</w:t>
      </w:r>
      <w:r w:rsidR="000D25B2">
        <w:rPr>
          <w:rFonts w:eastAsiaTheme="minorEastAsia"/>
        </w:rPr>
        <w:t xml:space="preserve"> </w:t>
      </w:r>
      <w:r w:rsidRPr="0040629C">
        <w:rPr>
          <w:rFonts w:eastAsiaTheme="minorEastAsia"/>
        </w:rPr>
        <w:t xml:space="preserve">youtubeurs, </w:t>
      </w:r>
      <w:proofErr w:type="spellStart"/>
      <w:r w:rsidRPr="0040629C">
        <w:rPr>
          <w:rFonts w:eastAsiaTheme="minorEastAsia"/>
        </w:rPr>
        <w:t>tiktokeurs</w:t>
      </w:r>
      <w:proofErr w:type="spellEnd"/>
      <w:r w:rsidRPr="0040629C">
        <w:rPr>
          <w:rFonts w:eastAsiaTheme="minorEastAsia"/>
        </w:rPr>
        <w:t xml:space="preserve">, </w:t>
      </w:r>
      <w:proofErr w:type="spellStart"/>
      <w:r w:rsidRPr="0040629C">
        <w:rPr>
          <w:rFonts w:eastAsiaTheme="minorEastAsia"/>
        </w:rPr>
        <w:t>instagrameurs</w:t>
      </w:r>
      <w:proofErr w:type="spellEnd"/>
      <w:r w:rsidRPr="0040629C">
        <w:rPr>
          <w:rFonts w:eastAsiaTheme="minorEastAsia"/>
        </w:rPr>
        <w:t>, personnalités</w:t>
      </w:r>
      <w:r w:rsidR="000D25B2">
        <w:rPr>
          <w:rFonts w:eastAsiaTheme="minorEastAsia"/>
        </w:rPr>
        <w:t xml:space="preserve"> </w:t>
      </w:r>
      <w:r w:rsidRPr="0040629C">
        <w:rPr>
          <w:rFonts w:eastAsiaTheme="minorEastAsia"/>
        </w:rPr>
        <w:t xml:space="preserve">du web ou du </w:t>
      </w:r>
      <w:proofErr w:type="spellStart"/>
      <w:r w:rsidRPr="0040629C">
        <w:rPr>
          <w:rFonts w:eastAsiaTheme="minorEastAsia"/>
        </w:rPr>
        <w:t>esport</w:t>
      </w:r>
      <w:proofErr w:type="spellEnd"/>
      <w:r w:rsidRPr="0040629C">
        <w:rPr>
          <w:rFonts w:eastAsiaTheme="minorEastAsia"/>
        </w:rPr>
        <w:t xml:space="preserve"> et artistes seront présents</w:t>
      </w:r>
      <w:r w:rsidR="000D25B2">
        <w:rPr>
          <w:rFonts w:eastAsiaTheme="minorEastAsia"/>
        </w:rPr>
        <w:t xml:space="preserve"> </w:t>
      </w:r>
      <w:r w:rsidRPr="0040629C">
        <w:rPr>
          <w:rFonts w:eastAsiaTheme="minorEastAsia"/>
        </w:rPr>
        <w:t>pour des tournois, talkshows, jeux, rencontres et</w:t>
      </w:r>
      <w:r w:rsidR="00056AD3">
        <w:rPr>
          <w:rFonts w:eastAsiaTheme="minorEastAsia"/>
        </w:rPr>
        <w:t xml:space="preserve"> </w:t>
      </w:r>
      <w:r w:rsidRPr="0040629C">
        <w:rPr>
          <w:rFonts w:eastAsiaTheme="minorEastAsia"/>
        </w:rPr>
        <w:t>échanges qui seront diffusés sur les chaines Twitch</w:t>
      </w:r>
      <w:r w:rsidR="00056AD3">
        <w:rPr>
          <w:rFonts w:eastAsiaTheme="minorEastAsia"/>
        </w:rPr>
        <w:t xml:space="preserve"> </w:t>
      </w:r>
      <w:r w:rsidRPr="0040629C">
        <w:rPr>
          <w:rFonts w:eastAsiaTheme="minorEastAsia"/>
        </w:rPr>
        <w:t xml:space="preserve">de l’AFM-Téléthon et de France Télévisions. « </w:t>
      </w:r>
      <w:r w:rsidRPr="0040629C">
        <w:rPr>
          <w:rFonts w:eastAsiaTheme="minorEastAsia"/>
          <w:i/>
          <w:iCs/>
        </w:rPr>
        <w:t>On retrouvera</w:t>
      </w:r>
      <w:r w:rsidR="00056AD3">
        <w:rPr>
          <w:rFonts w:eastAsiaTheme="minorEastAsia"/>
          <w:i/>
          <w:iCs/>
        </w:rPr>
        <w:t xml:space="preserve"> </w:t>
      </w:r>
      <w:r w:rsidRPr="0040629C">
        <w:rPr>
          <w:rFonts w:eastAsiaTheme="minorEastAsia"/>
          <w:i/>
          <w:iCs/>
        </w:rPr>
        <w:t>beaucoup de jeu vidéo, bien sûr, mais aussi des</w:t>
      </w:r>
      <w:r w:rsidR="00056AD3">
        <w:rPr>
          <w:rFonts w:eastAsiaTheme="minorEastAsia"/>
          <w:i/>
          <w:iCs/>
        </w:rPr>
        <w:t xml:space="preserve"> </w:t>
      </w:r>
      <w:r w:rsidRPr="0040629C">
        <w:rPr>
          <w:rFonts w:eastAsiaTheme="minorEastAsia"/>
          <w:i/>
          <w:iCs/>
        </w:rPr>
        <w:t>témoignages de personnes touchées par la maladie qui,</w:t>
      </w:r>
      <w:r w:rsidR="00056AD3">
        <w:rPr>
          <w:rFonts w:eastAsiaTheme="minorEastAsia"/>
          <w:i/>
          <w:iCs/>
        </w:rPr>
        <w:t xml:space="preserve"> </w:t>
      </w:r>
      <w:r w:rsidRPr="0040629C">
        <w:rPr>
          <w:rFonts w:eastAsiaTheme="minorEastAsia"/>
          <w:i/>
          <w:iCs/>
        </w:rPr>
        <w:t xml:space="preserve">elles-mêmes, jouent aux jeux, des chercheurs gamers… </w:t>
      </w:r>
      <w:proofErr w:type="gramStart"/>
      <w:r w:rsidRPr="0040629C">
        <w:rPr>
          <w:rFonts w:eastAsiaTheme="minorEastAsia"/>
        </w:rPr>
        <w:t>» .</w:t>
      </w:r>
      <w:proofErr w:type="gramEnd"/>
      <w:r w:rsidR="00056AD3">
        <w:rPr>
          <w:rFonts w:eastAsiaTheme="minorEastAsia"/>
        </w:rPr>
        <w:t xml:space="preserve"> </w:t>
      </w:r>
      <w:r w:rsidRPr="0040629C">
        <w:rPr>
          <w:rFonts w:eastAsiaTheme="minorEastAsia"/>
        </w:rPr>
        <w:t>L’événement fera l’objet d’une émission spéciale</w:t>
      </w:r>
      <w:r w:rsidR="00056AD3">
        <w:rPr>
          <w:rFonts w:eastAsiaTheme="minorEastAsia"/>
        </w:rPr>
        <w:t xml:space="preserve"> </w:t>
      </w:r>
      <w:r w:rsidRPr="0040629C">
        <w:rPr>
          <w:rFonts w:eastAsiaTheme="minorEastAsia"/>
        </w:rPr>
        <w:t>diffusée sur France 2 le vendredi soir à 00h30.</w:t>
      </w:r>
      <w:r w:rsidR="00056AD3">
        <w:rPr>
          <w:rFonts w:eastAsiaTheme="minorEastAsia"/>
        </w:rPr>
        <w:t xml:space="preserve"> </w:t>
      </w:r>
      <w:r w:rsidRPr="0040629C">
        <w:rPr>
          <w:rFonts w:eastAsiaTheme="minorEastAsia"/>
        </w:rPr>
        <w:t>Retransmise depuis les Arènes, elle sera présentée</w:t>
      </w:r>
      <w:r w:rsidR="00056AD3">
        <w:rPr>
          <w:rFonts w:eastAsiaTheme="minorEastAsia"/>
        </w:rPr>
        <w:t xml:space="preserve"> </w:t>
      </w:r>
      <w:r w:rsidRPr="0040629C">
        <w:rPr>
          <w:rFonts w:eastAsiaTheme="minorEastAsia"/>
        </w:rPr>
        <w:t xml:space="preserve">par Samuel Étienne. « </w:t>
      </w:r>
      <w:r w:rsidRPr="0040629C">
        <w:rPr>
          <w:rFonts w:eastAsiaTheme="minorEastAsia"/>
          <w:i/>
          <w:iCs/>
        </w:rPr>
        <w:t>Nous sommes ravis d’organiser</w:t>
      </w:r>
      <w:r w:rsidR="00056AD3">
        <w:rPr>
          <w:rFonts w:eastAsiaTheme="minorEastAsia"/>
          <w:i/>
          <w:iCs/>
        </w:rPr>
        <w:t xml:space="preserve"> </w:t>
      </w:r>
      <w:r w:rsidRPr="0040629C">
        <w:rPr>
          <w:rFonts w:eastAsiaTheme="minorEastAsia"/>
          <w:i/>
          <w:iCs/>
        </w:rPr>
        <w:t xml:space="preserve">ce grand moment de fête à Évry-Courcouronnes, </w:t>
      </w:r>
      <w:r w:rsidRPr="0040629C">
        <w:rPr>
          <w:rFonts w:eastAsiaTheme="minorEastAsia"/>
        </w:rPr>
        <w:t>commente</w:t>
      </w:r>
      <w:r w:rsidR="002F7311">
        <w:rPr>
          <w:rFonts w:eastAsiaTheme="minorEastAsia"/>
        </w:rPr>
        <w:t xml:space="preserve"> </w:t>
      </w:r>
      <w:r w:rsidRPr="0040629C">
        <w:rPr>
          <w:rFonts w:eastAsiaTheme="minorEastAsia"/>
        </w:rPr>
        <w:t xml:space="preserve">Florence </w:t>
      </w:r>
      <w:proofErr w:type="spellStart"/>
      <w:r w:rsidRPr="0040629C">
        <w:rPr>
          <w:rFonts w:eastAsiaTheme="minorEastAsia"/>
        </w:rPr>
        <w:t>Duguet</w:t>
      </w:r>
      <w:proofErr w:type="spellEnd"/>
      <w:r w:rsidRPr="0040629C">
        <w:rPr>
          <w:rFonts w:eastAsiaTheme="minorEastAsia"/>
        </w:rPr>
        <w:t>, directrice développement</w:t>
      </w:r>
      <w:r w:rsidR="002F7311">
        <w:rPr>
          <w:rFonts w:eastAsiaTheme="minorEastAsia"/>
        </w:rPr>
        <w:t xml:space="preserve"> </w:t>
      </w:r>
      <w:r w:rsidRPr="0040629C">
        <w:rPr>
          <w:rFonts w:eastAsiaTheme="minorEastAsia"/>
        </w:rPr>
        <w:t xml:space="preserve">des partenariats à l’AFM-Téléthon. </w:t>
      </w:r>
      <w:r w:rsidRPr="0040629C">
        <w:rPr>
          <w:rFonts w:eastAsiaTheme="minorEastAsia"/>
          <w:i/>
          <w:iCs/>
        </w:rPr>
        <w:t>Le Téléthon est</w:t>
      </w:r>
      <w:r w:rsidR="002F7311">
        <w:rPr>
          <w:rFonts w:eastAsiaTheme="minorEastAsia"/>
          <w:i/>
          <w:iCs/>
        </w:rPr>
        <w:t xml:space="preserve"> </w:t>
      </w:r>
      <w:r w:rsidRPr="0040629C">
        <w:rPr>
          <w:rFonts w:eastAsiaTheme="minorEastAsia"/>
          <w:i/>
          <w:iCs/>
        </w:rPr>
        <w:t>né ici. Notre siège et nos laboratoires sont installés ici !</w:t>
      </w:r>
      <w:r w:rsidR="002F7311">
        <w:rPr>
          <w:rFonts w:eastAsiaTheme="minorEastAsia"/>
          <w:i/>
          <w:iCs/>
        </w:rPr>
        <w:t xml:space="preserve"> </w:t>
      </w:r>
      <w:r w:rsidRPr="0040629C">
        <w:rPr>
          <w:rFonts w:eastAsiaTheme="minorEastAsia"/>
          <w:i/>
          <w:iCs/>
        </w:rPr>
        <w:t>Nos liens avec le territoire sont anciens. Ils remontent</w:t>
      </w:r>
      <w:r w:rsidR="002F7311">
        <w:rPr>
          <w:rFonts w:eastAsiaTheme="minorEastAsia"/>
          <w:i/>
          <w:iCs/>
        </w:rPr>
        <w:t xml:space="preserve"> </w:t>
      </w:r>
      <w:r w:rsidRPr="0040629C">
        <w:rPr>
          <w:rFonts w:eastAsiaTheme="minorEastAsia"/>
          <w:i/>
          <w:iCs/>
        </w:rPr>
        <w:t>au début des années 90. Notre collaboration avec</w:t>
      </w:r>
      <w:r w:rsidR="002F7311">
        <w:rPr>
          <w:rFonts w:eastAsiaTheme="minorEastAsia"/>
          <w:i/>
          <w:iCs/>
        </w:rPr>
        <w:t xml:space="preserve"> </w:t>
      </w:r>
      <w:r w:rsidRPr="0040629C">
        <w:rPr>
          <w:rFonts w:eastAsiaTheme="minorEastAsia"/>
          <w:i/>
          <w:iCs/>
        </w:rPr>
        <w:t>Grand Paris Sud est forte. Grâce à elle, tous les ans, nous</w:t>
      </w:r>
      <w:r w:rsidR="002F7311">
        <w:rPr>
          <w:rFonts w:eastAsiaTheme="minorEastAsia"/>
          <w:i/>
          <w:iCs/>
        </w:rPr>
        <w:t xml:space="preserve"> </w:t>
      </w:r>
      <w:r w:rsidRPr="0040629C">
        <w:rPr>
          <w:rFonts w:eastAsiaTheme="minorEastAsia"/>
          <w:i/>
          <w:iCs/>
        </w:rPr>
        <w:t>mobilisons les communes et de nombreux partenaires. »</w:t>
      </w:r>
    </w:p>
    <w:p w14:paraId="65F98120" w14:textId="77777777" w:rsidR="00AF275A" w:rsidRPr="0040629C" w:rsidRDefault="00AF275A" w:rsidP="00AF275A">
      <w:pPr>
        <w:rPr>
          <w:rFonts w:eastAsiaTheme="minorEastAsia"/>
          <w:b/>
          <w:bCs/>
        </w:rPr>
      </w:pPr>
      <w:r w:rsidRPr="0040629C">
        <w:rPr>
          <w:rFonts w:eastAsiaTheme="minorEastAsia"/>
          <w:b/>
          <w:bCs/>
        </w:rPr>
        <w:t>LIENS TWITCH</w:t>
      </w:r>
    </w:p>
    <w:p w14:paraId="2FDBA4DB" w14:textId="77777777" w:rsidR="00AF275A" w:rsidRPr="0040629C" w:rsidRDefault="00AF275A" w:rsidP="00AF275A">
      <w:pPr>
        <w:rPr>
          <w:rFonts w:eastAsiaTheme="minorEastAsia"/>
          <w:b/>
          <w:bCs/>
        </w:rPr>
      </w:pPr>
      <w:r w:rsidRPr="0040629C">
        <w:rPr>
          <w:rFonts w:eastAsiaTheme="minorEastAsia"/>
          <w:b/>
          <w:bCs/>
        </w:rPr>
        <w:t>Twitch.tv/</w:t>
      </w:r>
      <w:proofErr w:type="spellStart"/>
      <w:r w:rsidRPr="0040629C">
        <w:rPr>
          <w:rFonts w:eastAsiaTheme="minorEastAsia"/>
          <w:b/>
          <w:bCs/>
        </w:rPr>
        <w:t>telethon_france</w:t>
      </w:r>
      <w:proofErr w:type="spellEnd"/>
      <w:r w:rsidRPr="0040629C">
        <w:rPr>
          <w:rFonts w:eastAsiaTheme="minorEastAsia"/>
          <w:b/>
          <w:bCs/>
        </w:rPr>
        <w:t xml:space="preserve"> Twhitch.tv/</w:t>
      </w:r>
      <w:proofErr w:type="spellStart"/>
      <w:r w:rsidRPr="0040629C">
        <w:rPr>
          <w:rFonts w:eastAsiaTheme="minorEastAsia"/>
          <w:b/>
          <w:bCs/>
        </w:rPr>
        <w:t>France_tv_slash</w:t>
      </w:r>
      <w:proofErr w:type="spellEnd"/>
    </w:p>
    <w:p w14:paraId="381DB019" w14:textId="602031BE" w:rsidR="00AF275A" w:rsidRPr="00AF275A" w:rsidRDefault="00AF275A" w:rsidP="0040629C">
      <w:pPr>
        <w:rPr>
          <w:rFonts w:eastAsiaTheme="minorEastAsia"/>
          <w:b/>
          <w:bCs/>
        </w:rPr>
      </w:pPr>
      <w:r w:rsidRPr="00AF275A">
        <w:rPr>
          <w:rFonts w:eastAsiaTheme="minorEastAsia"/>
          <w:b/>
          <w:bCs/>
        </w:rPr>
        <w:t>Chiffres clés :</w:t>
      </w:r>
    </w:p>
    <w:p w14:paraId="088DC090" w14:textId="6DEB888D" w:rsidR="00AF275A" w:rsidRPr="0040629C" w:rsidRDefault="00AF275A" w:rsidP="00AF275A">
      <w:pPr>
        <w:rPr>
          <w:rFonts w:eastAsiaTheme="minorEastAsia"/>
        </w:rPr>
      </w:pPr>
      <w:r w:rsidRPr="0040629C">
        <w:rPr>
          <w:rFonts w:eastAsiaTheme="minorEastAsia"/>
          <w:b/>
          <w:bCs/>
        </w:rPr>
        <w:t>280</w:t>
      </w:r>
      <w:r>
        <w:rPr>
          <w:rFonts w:eastAsiaTheme="minorEastAsia"/>
          <w:b/>
          <w:bCs/>
        </w:rPr>
        <w:t> </w:t>
      </w:r>
      <w:r w:rsidRPr="0040629C">
        <w:rPr>
          <w:rFonts w:eastAsiaTheme="minorEastAsia"/>
          <w:b/>
          <w:bCs/>
        </w:rPr>
        <w:t>000</w:t>
      </w:r>
      <w:r>
        <w:rPr>
          <w:rFonts w:eastAsiaTheme="minorEastAsia"/>
          <w:b/>
          <w:bCs/>
        </w:rPr>
        <w:t xml:space="preserve"> </w:t>
      </w:r>
      <w:r w:rsidRPr="0040629C">
        <w:rPr>
          <w:rFonts w:eastAsiaTheme="minorEastAsia"/>
        </w:rPr>
        <w:t>bénévoles</w:t>
      </w:r>
    </w:p>
    <w:p w14:paraId="2D372AE8" w14:textId="549A2B1D" w:rsidR="00AF275A" w:rsidRPr="0040629C" w:rsidRDefault="00AF275A" w:rsidP="00AF275A">
      <w:pPr>
        <w:rPr>
          <w:rFonts w:eastAsiaTheme="minorEastAsia"/>
          <w:b/>
          <w:bCs/>
        </w:rPr>
      </w:pPr>
      <w:r w:rsidRPr="0040629C">
        <w:rPr>
          <w:rFonts w:eastAsiaTheme="minorEastAsia"/>
          <w:b/>
          <w:bCs/>
        </w:rPr>
        <w:t>93 millions d'€</w:t>
      </w:r>
      <w:r>
        <w:rPr>
          <w:rFonts w:eastAsiaTheme="minorEastAsia"/>
          <w:b/>
          <w:bCs/>
        </w:rPr>
        <w:t xml:space="preserve"> c</w:t>
      </w:r>
      <w:r w:rsidRPr="0040629C">
        <w:rPr>
          <w:rFonts w:eastAsiaTheme="minorEastAsia"/>
        </w:rPr>
        <w:t>ollectés en 2023</w:t>
      </w:r>
    </w:p>
    <w:p w14:paraId="072487AA" w14:textId="3B3AC348" w:rsidR="00AF275A" w:rsidRPr="0040629C" w:rsidRDefault="00AF275A" w:rsidP="00AF275A">
      <w:pPr>
        <w:rPr>
          <w:rFonts w:eastAsiaTheme="minorEastAsia"/>
        </w:rPr>
      </w:pPr>
      <w:r w:rsidRPr="0040629C">
        <w:rPr>
          <w:rFonts w:eastAsiaTheme="minorEastAsia"/>
          <w:b/>
          <w:bCs/>
        </w:rPr>
        <w:t>1990</w:t>
      </w:r>
      <w:r>
        <w:rPr>
          <w:rFonts w:eastAsiaTheme="minorEastAsia"/>
          <w:b/>
          <w:bCs/>
        </w:rPr>
        <w:t xml:space="preserve">, </w:t>
      </w:r>
      <w:r w:rsidRPr="0040629C">
        <w:rPr>
          <w:rFonts w:eastAsiaTheme="minorEastAsia"/>
        </w:rPr>
        <w:t>année où l'AFM-Téléthon</w:t>
      </w:r>
      <w:r>
        <w:rPr>
          <w:rFonts w:eastAsiaTheme="minorEastAsia"/>
        </w:rPr>
        <w:t xml:space="preserve"> </w:t>
      </w:r>
      <w:r w:rsidRPr="0040629C">
        <w:rPr>
          <w:rFonts w:eastAsiaTheme="minorEastAsia"/>
        </w:rPr>
        <w:t>s'installe à Évry</w:t>
      </w:r>
    </w:p>
    <w:p w14:paraId="6B123B10" w14:textId="0691D358" w:rsidR="00846D8A" w:rsidRDefault="00846D8A" w:rsidP="0CE5F5F5">
      <w:pPr>
        <w:rPr>
          <w:b/>
          <w:bCs/>
        </w:rPr>
      </w:pPr>
      <w:r w:rsidRPr="0CE5F5F5">
        <w:rPr>
          <w:b/>
          <w:bCs/>
        </w:rPr>
        <w:t>Page 1</w:t>
      </w:r>
      <w:r w:rsidR="06FE9247" w:rsidRPr="0CE5F5F5">
        <w:rPr>
          <w:b/>
          <w:bCs/>
        </w:rPr>
        <w:t>2</w:t>
      </w:r>
      <w:r w:rsidRPr="0CE5F5F5">
        <w:rPr>
          <w:b/>
          <w:bCs/>
        </w:rPr>
        <w:t xml:space="preserve"> </w:t>
      </w:r>
    </w:p>
    <w:p w14:paraId="10A7CC01" w14:textId="0F471AF2" w:rsidR="00846D8A" w:rsidRDefault="00846D8A" w:rsidP="217F2081">
      <w:pPr>
        <w:rPr>
          <w:b/>
          <w:bCs/>
        </w:rPr>
      </w:pPr>
      <w:r w:rsidRPr="217F2081">
        <w:rPr>
          <w:b/>
          <w:bCs/>
        </w:rPr>
        <w:t xml:space="preserve">ICI, CA </w:t>
      </w:r>
      <w:r w:rsidR="00476CA8">
        <w:rPr>
          <w:b/>
          <w:bCs/>
        </w:rPr>
        <w:t>BOUGE</w:t>
      </w:r>
      <w:r w:rsidR="00A33BB5">
        <w:br/>
      </w:r>
      <w:r w:rsidR="00476CA8">
        <w:rPr>
          <w:b/>
          <w:bCs/>
        </w:rPr>
        <w:t>JE TRIE, TU TRIES, l’IA TRIE</w:t>
      </w:r>
      <w:r w:rsidR="1241F302" w:rsidRPr="217F2081">
        <w:rPr>
          <w:b/>
          <w:bCs/>
        </w:rPr>
        <w:t xml:space="preserve"> </w:t>
      </w:r>
    </w:p>
    <w:p w14:paraId="1344BED8" w14:textId="0B48EB68" w:rsidR="00E9650F" w:rsidRDefault="00A96E3C" w:rsidP="00A96E3C">
      <w:pPr>
        <w:rPr>
          <w:rFonts w:ascii="Calibri" w:eastAsia="Calibri" w:hAnsi="Calibri" w:cs="Calibri"/>
          <w:b/>
          <w:bCs/>
        </w:rPr>
      </w:pPr>
      <w:r w:rsidRPr="00A96E3C">
        <w:rPr>
          <w:rFonts w:ascii="Calibri" w:eastAsia="Calibri" w:hAnsi="Calibri" w:cs="Calibri"/>
          <w:b/>
          <w:bCs/>
        </w:rPr>
        <w:t>Son petit nom : l’IA. En toutes lettres,</w:t>
      </w:r>
      <w:r w:rsidR="00E9650F">
        <w:rPr>
          <w:rFonts w:ascii="Calibri" w:eastAsia="Calibri" w:hAnsi="Calibri" w:cs="Calibri"/>
          <w:b/>
          <w:bCs/>
        </w:rPr>
        <w:t xml:space="preserve"> </w:t>
      </w:r>
      <w:r w:rsidRPr="00A96E3C">
        <w:rPr>
          <w:rFonts w:ascii="Calibri" w:eastAsia="Calibri" w:hAnsi="Calibri" w:cs="Calibri"/>
          <w:b/>
          <w:bCs/>
        </w:rPr>
        <w:t>Intelligence artificielle. Souvent associée</w:t>
      </w:r>
      <w:r w:rsidR="00E9650F">
        <w:rPr>
          <w:rFonts w:ascii="Calibri" w:eastAsia="Calibri" w:hAnsi="Calibri" w:cs="Calibri"/>
          <w:b/>
          <w:bCs/>
        </w:rPr>
        <w:t xml:space="preserve"> </w:t>
      </w:r>
      <w:r w:rsidRPr="00A96E3C">
        <w:rPr>
          <w:rFonts w:ascii="Calibri" w:eastAsia="Calibri" w:hAnsi="Calibri" w:cs="Calibri"/>
          <w:b/>
          <w:bCs/>
        </w:rPr>
        <w:t>à tout ce qui relève du créatif, elle est</w:t>
      </w:r>
      <w:r w:rsidR="00E9650F">
        <w:rPr>
          <w:rFonts w:ascii="Calibri" w:eastAsia="Calibri" w:hAnsi="Calibri" w:cs="Calibri"/>
          <w:b/>
          <w:bCs/>
        </w:rPr>
        <w:t xml:space="preserve"> </w:t>
      </w:r>
      <w:r w:rsidRPr="00A96E3C">
        <w:rPr>
          <w:rFonts w:ascii="Calibri" w:eastAsia="Calibri" w:hAnsi="Calibri" w:cs="Calibri"/>
          <w:b/>
          <w:bCs/>
        </w:rPr>
        <w:t xml:space="preserve">aujourd’hui au </w:t>
      </w:r>
      <w:proofErr w:type="spellStart"/>
      <w:r w:rsidRPr="00A96E3C">
        <w:rPr>
          <w:rFonts w:ascii="Calibri" w:eastAsia="Calibri" w:hAnsi="Calibri" w:cs="Calibri"/>
          <w:b/>
          <w:bCs/>
        </w:rPr>
        <w:t>coeur</w:t>
      </w:r>
      <w:proofErr w:type="spellEnd"/>
      <w:r w:rsidRPr="00A96E3C">
        <w:rPr>
          <w:rFonts w:ascii="Calibri" w:eastAsia="Calibri" w:hAnsi="Calibri" w:cs="Calibri"/>
          <w:b/>
          <w:bCs/>
        </w:rPr>
        <w:t xml:space="preserve"> de l’expérimentation</w:t>
      </w:r>
      <w:r>
        <w:rPr>
          <w:rFonts w:ascii="Calibri" w:eastAsia="Calibri" w:hAnsi="Calibri" w:cs="Calibri"/>
          <w:b/>
          <w:bCs/>
        </w:rPr>
        <w:t xml:space="preserve"> </w:t>
      </w:r>
      <w:r w:rsidRPr="00A96E3C">
        <w:rPr>
          <w:rFonts w:ascii="Calibri" w:eastAsia="Calibri" w:hAnsi="Calibri" w:cs="Calibri"/>
          <w:b/>
          <w:bCs/>
        </w:rPr>
        <w:t>de gestion des déchets engagée par</w:t>
      </w:r>
      <w:r>
        <w:rPr>
          <w:rFonts w:ascii="Calibri" w:eastAsia="Calibri" w:hAnsi="Calibri" w:cs="Calibri"/>
          <w:b/>
          <w:bCs/>
        </w:rPr>
        <w:t xml:space="preserve"> </w:t>
      </w:r>
      <w:r w:rsidRPr="00A96E3C">
        <w:rPr>
          <w:rFonts w:ascii="Calibri" w:eastAsia="Calibri" w:hAnsi="Calibri" w:cs="Calibri"/>
          <w:b/>
          <w:bCs/>
        </w:rPr>
        <w:t>l’Agglomération sur 6 villes du territoire.</w:t>
      </w:r>
    </w:p>
    <w:p w14:paraId="0E52E506" w14:textId="2ECAD181" w:rsidR="00021A94" w:rsidRPr="00021A94" w:rsidRDefault="00270BD6" w:rsidP="00021A94">
      <w:pPr>
        <w:rPr>
          <w:rFonts w:ascii="Calibri" w:eastAsia="Calibri" w:hAnsi="Calibri" w:cs="Calibri"/>
        </w:rPr>
      </w:pPr>
      <w:r w:rsidRPr="00270BD6">
        <w:rPr>
          <w:rFonts w:ascii="Calibri" w:eastAsia="Calibri" w:hAnsi="Calibri" w:cs="Calibri"/>
        </w:rPr>
        <w:lastRenderedPageBreak/>
        <w:t>L’</w:t>
      </w:r>
      <w:r w:rsidR="00021A94" w:rsidRPr="00021A94">
        <w:rPr>
          <w:rFonts w:ascii="Calibri" w:eastAsia="Calibri" w:hAnsi="Calibri" w:cs="Calibri"/>
        </w:rPr>
        <w:t>objectif, c'est un véritable</w:t>
      </w:r>
      <w:r w:rsidR="00741FEF" w:rsidRPr="00270BD6">
        <w:rPr>
          <w:rFonts w:ascii="Calibri" w:eastAsia="Calibri" w:hAnsi="Calibri" w:cs="Calibri"/>
        </w:rPr>
        <w:t xml:space="preserve"> </w:t>
      </w:r>
      <w:r w:rsidR="00021A94" w:rsidRPr="00021A94">
        <w:rPr>
          <w:rFonts w:ascii="Calibri" w:eastAsia="Calibri" w:hAnsi="Calibri" w:cs="Calibri"/>
        </w:rPr>
        <w:t>enjeu écologique :</w:t>
      </w:r>
      <w:r w:rsidR="00741FEF" w:rsidRPr="00270BD6">
        <w:rPr>
          <w:rFonts w:ascii="Calibri" w:eastAsia="Calibri" w:hAnsi="Calibri" w:cs="Calibri"/>
        </w:rPr>
        <w:t xml:space="preserve"> </w:t>
      </w:r>
      <w:r w:rsidR="00021A94" w:rsidRPr="00021A94">
        <w:rPr>
          <w:rFonts w:ascii="Calibri" w:eastAsia="Calibri" w:hAnsi="Calibri" w:cs="Calibri"/>
        </w:rPr>
        <w:t>améliorer la qualité du</w:t>
      </w:r>
      <w:r w:rsidR="00741FEF" w:rsidRPr="00270BD6">
        <w:rPr>
          <w:rFonts w:ascii="Calibri" w:eastAsia="Calibri" w:hAnsi="Calibri" w:cs="Calibri"/>
        </w:rPr>
        <w:t xml:space="preserve"> </w:t>
      </w:r>
      <w:r w:rsidR="00021A94" w:rsidRPr="00021A94">
        <w:rPr>
          <w:rFonts w:ascii="Calibri" w:eastAsia="Calibri" w:hAnsi="Calibri" w:cs="Calibri"/>
        </w:rPr>
        <w:t>tri des déchets. Ainsi,</w:t>
      </w:r>
      <w:r w:rsidR="00741FEF" w:rsidRPr="00270BD6">
        <w:rPr>
          <w:rFonts w:ascii="Calibri" w:eastAsia="Calibri" w:hAnsi="Calibri" w:cs="Calibri"/>
        </w:rPr>
        <w:t xml:space="preserve"> </w:t>
      </w:r>
      <w:r w:rsidR="00021A94" w:rsidRPr="00021A94">
        <w:rPr>
          <w:rFonts w:ascii="Calibri" w:eastAsia="Calibri" w:hAnsi="Calibri" w:cs="Calibri"/>
        </w:rPr>
        <w:t>Cesson, Lieusaint,</w:t>
      </w:r>
      <w:r w:rsidR="00741FEF" w:rsidRPr="00270BD6">
        <w:rPr>
          <w:rFonts w:ascii="Calibri" w:eastAsia="Calibri" w:hAnsi="Calibri" w:cs="Calibri"/>
        </w:rPr>
        <w:t xml:space="preserve"> </w:t>
      </w:r>
      <w:r w:rsidR="00021A94" w:rsidRPr="00021A94">
        <w:rPr>
          <w:rFonts w:ascii="Calibri" w:eastAsia="Calibri" w:hAnsi="Calibri" w:cs="Calibri"/>
        </w:rPr>
        <w:t>Morsang-sur-Seine, Saint-Pierre</w:t>
      </w:r>
      <w:r w:rsidR="00741FEF" w:rsidRPr="00270BD6">
        <w:rPr>
          <w:rFonts w:ascii="Calibri" w:eastAsia="Calibri" w:hAnsi="Calibri" w:cs="Calibri"/>
        </w:rPr>
        <w:t>-</w:t>
      </w:r>
      <w:r w:rsidR="00021A94" w:rsidRPr="00021A94">
        <w:rPr>
          <w:rFonts w:ascii="Calibri" w:eastAsia="Calibri" w:hAnsi="Calibri" w:cs="Calibri"/>
        </w:rPr>
        <w:t>du-Perray, Saintry-sur-Seine, et</w:t>
      </w:r>
      <w:r w:rsidR="00741FEF" w:rsidRPr="00270BD6">
        <w:rPr>
          <w:rFonts w:ascii="Calibri" w:eastAsia="Calibri" w:hAnsi="Calibri" w:cs="Calibri"/>
        </w:rPr>
        <w:t xml:space="preserve"> </w:t>
      </w:r>
      <w:r w:rsidR="00021A94" w:rsidRPr="00021A94">
        <w:rPr>
          <w:rFonts w:ascii="Calibri" w:eastAsia="Calibri" w:hAnsi="Calibri" w:cs="Calibri"/>
        </w:rPr>
        <w:t>Vert-Saint-Denis ont expérimenté,</w:t>
      </w:r>
      <w:r w:rsidR="00741FEF" w:rsidRPr="00270BD6">
        <w:rPr>
          <w:rFonts w:ascii="Calibri" w:eastAsia="Calibri" w:hAnsi="Calibri" w:cs="Calibri"/>
        </w:rPr>
        <w:t xml:space="preserve"> </w:t>
      </w:r>
      <w:r w:rsidR="00021A94" w:rsidRPr="00021A94">
        <w:rPr>
          <w:rFonts w:ascii="Calibri" w:eastAsia="Calibri" w:hAnsi="Calibri" w:cs="Calibri"/>
        </w:rPr>
        <w:t>de mai à juillet derniers, l’IA servicielle.</w:t>
      </w:r>
      <w:r w:rsidR="00741FEF" w:rsidRPr="00270BD6">
        <w:rPr>
          <w:rFonts w:ascii="Calibri" w:eastAsia="Calibri" w:hAnsi="Calibri" w:cs="Calibri"/>
        </w:rPr>
        <w:t xml:space="preserve"> </w:t>
      </w:r>
      <w:r w:rsidR="00021A94" w:rsidRPr="00021A94">
        <w:rPr>
          <w:rFonts w:ascii="Calibri" w:eastAsia="Calibri" w:hAnsi="Calibri" w:cs="Calibri"/>
        </w:rPr>
        <w:t>Placé à l’arrière du camion de</w:t>
      </w:r>
      <w:r w:rsidR="00741FEF" w:rsidRPr="00270BD6">
        <w:rPr>
          <w:rFonts w:ascii="Calibri" w:eastAsia="Calibri" w:hAnsi="Calibri" w:cs="Calibri"/>
        </w:rPr>
        <w:t xml:space="preserve"> </w:t>
      </w:r>
      <w:r w:rsidR="00021A94" w:rsidRPr="00021A94">
        <w:rPr>
          <w:rFonts w:ascii="Calibri" w:eastAsia="Calibri" w:hAnsi="Calibri" w:cs="Calibri"/>
        </w:rPr>
        <w:t>collecte, l’appareil ressemble étrangement</w:t>
      </w:r>
      <w:r w:rsidR="00741FEF" w:rsidRPr="00270BD6">
        <w:rPr>
          <w:rFonts w:ascii="Calibri" w:eastAsia="Calibri" w:hAnsi="Calibri" w:cs="Calibri"/>
        </w:rPr>
        <w:t xml:space="preserve"> </w:t>
      </w:r>
      <w:r w:rsidR="00021A94" w:rsidRPr="00021A94">
        <w:rPr>
          <w:rFonts w:ascii="Calibri" w:eastAsia="Calibri" w:hAnsi="Calibri" w:cs="Calibri"/>
        </w:rPr>
        <w:t>à une GoPro géolocalisée ;</w:t>
      </w:r>
      <w:r w:rsidR="00741FEF" w:rsidRPr="00270BD6">
        <w:rPr>
          <w:rFonts w:ascii="Calibri" w:eastAsia="Calibri" w:hAnsi="Calibri" w:cs="Calibri"/>
        </w:rPr>
        <w:t xml:space="preserve"> </w:t>
      </w:r>
      <w:r w:rsidR="00021A94" w:rsidRPr="00021A94">
        <w:rPr>
          <w:rFonts w:ascii="Calibri" w:eastAsia="Calibri" w:hAnsi="Calibri" w:cs="Calibri"/>
        </w:rPr>
        <w:t>afin de détecter les erreurs de tri</w:t>
      </w:r>
      <w:r w:rsidR="00741FEF" w:rsidRPr="00270BD6">
        <w:rPr>
          <w:rFonts w:ascii="Calibri" w:eastAsia="Calibri" w:hAnsi="Calibri" w:cs="Calibri"/>
        </w:rPr>
        <w:t xml:space="preserve"> </w:t>
      </w:r>
      <w:r w:rsidR="00021A94" w:rsidRPr="00021A94">
        <w:rPr>
          <w:rFonts w:ascii="Calibri" w:eastAsia="Calibri" w:hAnsi="Calibri" w:cs="Calibri"/>
        </w:rPr>
        <w:t>par poubelle d’ordures ménagères</w:t>
      </w:r>
      <w:r w:rsidR="00741FEF" w:rsidRPr="00270BD6">
        <w:rPr>
          <w:rFonts w:ascii="Calibri" w:eastAsia="Calibri" w:hAnsi="Calibri" w:cs="Calibri"/>
        </w:rPr>
        <w:t xml:space="preserve"> </w:t>
      </w:r>
      <w:r w:rsidR="00021A94" w:rsidRPr="00021A94">
        <w:rPr>
          <w:rFonts w:ascii="Calibri" w:eastAsia="Calibri" w:hAnsi="Calibri" w:cs="Calibri"/>
        </w:rPr>
        <w:t>(jaune), il procède à un nombre incalculable</w:t>
      </w:r>
      <w:r w:rsidR="00741FEF" w:rsidRPr="00270BD6">
        <w:rPr>
          <w:rFonts w:ascii="Calibri" w:eastAsia="Calibri" w:hAnsi="Calibri" w:cs="Calibri"/>
        </w:rPr>
        <w:t xml:space="preserve"> </w:t>
      </w:r>
      <w:r w:rsidR="00021A94" w:rsidRPr="00021A94">
        <w:rPr>
          <w:rFonts w:ascii="Calibri" w:eastAsia="Calibri" w:hAnsi="Calibri" w:cs="Calibri"/>
        </w:rPr>
        <w:t>de photos, transmises</w:t>
      </w:r>
      <w:r w:rsidR="00741FEF" w:rsidRPr="00270BD6">
        <w:rPr>
          <w:rFonts w:ascii="Calibri" w:eastAsia="Calibri" w:hAnsi="Calibri" w:cs="Calibri"/>
        </w:rPr>
        <w:t xml:space="preserve"> </w:t>
      </w:r>
      <w:r w:rsidR="00021A94" w:rsidRPr="00021A94">
        <w:rPr>
          <w:rFonts w:ascii="Calibri" w:eastAsia="Calibri" w:hAnsi="Calibri" w:cs="Calibri"/>
        </w:rPr>
        <w:t>ensuite au logiciel d’analyse. Les</w:t>
      </w:r>
      <w:r w:rsidR="00741FEF" w:rsidRPr="00270BD6">
        <w:rPr>
          <w:rFonts w:ascii="Calibri" w:eastAsia="Calibri" w:hAnsi="Calibri" w:cs="Calibri"/>
        </w:rPr>
        <w:t xml:space="preserve"> </w:t>
      </w:r>
      <w:r w:rsidR="00021A94" w:rsidRPr="00021A94">
        <w:rPr>
          <w:rFonts w:ascii="Calibri" w:eastAsia="Calibri" w:hAnsi="Calibri" w:cs="Calibri"/>
        </w:rPr>
        <w:t>déchets sont ainsi scannés et les</w:t>
      </w:r>
      <w:r w:rsidR="00741FEF" w:rsidRPr="00270BD6">
        <w:rPr>
          <w:rFonts w:ascii="Calibri" w:eastAsia="Calibri" w:hAnsi="Calibri" w:cs="Calibri"/>
        </w:rPr>
        <w:t xml:space="preserve"> </w:t>
      </w:r>
      <w:r w:rsidR="00021A94" w:rsidRPr="00021A94">
        <w:rPr>
          <w:rFonts w:ascii="Calibri" w:eastAsia="Calibri" w:hAnsi="Calibri" w:cs="Calibri"/>
        </w:rPr>
        <w:t>éventuelles erreurs de tri identifiées.</w:t>
      </w:r>
      <w:r w:rsidR="00741FEF" w:rsidRPr="00270BD6">
        <w:rPr>
          <w:rFonts w:ascii="Calibri" w:eastAsia="Calibri" w:hAnsi="Calibri" w:cs="Calibri"/>
        </w:rPr>
        <w:t xml:space="preserve"> </w:t>
      </w:r>
      <w:r w:rsidR="00021A94" w:rsidRPr="00021A94">
        <w:rPr>
          <w:rFonts w:ascii="Calibri" w:eastAsia="Calibri" w:hAnsi="Calibri" w:cs="Calibri"/>
        </w:rPr>
        <w:t xml:space="preserve">Néanmoins, l’IA ne </w:t>
      </w:r>
      <w:proofErr w:type="spellStart"/>
      <w:r w:rsidR="00021A94" w:rsidRPr="00021A94">
        <w:rPr>
          <w:rFonts w:ascii="Calibri" w:eastAsia="Calibri" w:hAnsi="Calibri" w:cs="Calibri"/>
        </w:rPr>
        <w:t>travaillepas</w:t>
      </w:r>
      <w:proofErr w:type="spellEnd"/>
      <w:r w:rsidR="00021A94" w:rsidRPr="00021A94">
        <w:rPr>
          <w:rFonts w:ascii="Calibri" w:eastAsia="Calibri" w:hAnsi="Calibri" w:cs="Calibri"/>
        </w:rPr>
        <w:t xml:space="preserve"> seule : l’étude des données</w:t>
      </w:r>
      <w:r w:rsidR="00741FEF" w:rsidRPr="00270BD6">
        <w:rPr>
          <w:rFonts w:ascii="Calibri" w:eastAsia="Calibri" w:hAnsi="Calibri" w:cs="Calibri"/>
        </w:rPr>
        <w:t xml:space="preserve"> </w:t>
      </w:r>
      <w:r w:rsidR="00021A94" w:rsidRPr="00021A94">
        <w:rPr>
          <w:rFonts w:ascii="Calibri" w:eastAsia="Calibri" w:hAnsi="Calibri" w:cs="Calibri"/>
        </w:rPr>
        <w:t>nécessite une personne à temps</w:t>
      </w:r>
      <w:r w:rsidR="00741FEF" w:rsidRPr="00270BD6">
        <w:rPr>
          <w:rFonts w:ascii="Calibri" w:eastAsia="Calibri" w:hAnsi="Calibri" w:cs="Calibri"/>
        </w:rPr>
        <w:t xml:space="preserve"> </w:t>
      </w:r>
      <w:r w:rsidR="00021A94" w:rsidRPr="00021A94">
        <w:rPr>
          <w:rFonts w:ascii="Calibri" w:eastAsia="Calibri" w:hAnsi="Calibri" w:cs="Calibri"/>
        </w:rPr>
        <w:t>complet.</w:t>
      </w:r>
      <w:r w:rsidR="00741FEF" w:rsidRPr="00270BD6">
        <w:rPr>
          <w:rFonts w:ascii="Calibri" w:eastAsia="Calibri" w:hAnsi="Calibri" w:cs="Calibri"/>
        </w:rPr>
        <w:t xml:space="preserve"> </w:t>
      </w:r>
      <w:r w:rsidR="00021A94" w:rsidRPr="00021A94">
        <w:rPr>
          <w:rFonts w:ascii="Calibri" w:eastAsia="Calibri" w:hAnsi="Calibri" w:cs="Calibri"/>
        </w:rPr>
        <w:t>La démarche va plus loin, car la</w:t>
      </w:r>
      <w:r w:rsidR="00741FEF" w:rsidRPr="00270BD6">
        <w:rPr>
          <w:rFonts w:ascii="Calibri" w:eastAsia="Calibri" w:hAnsi="Calibri" w:cs="Calibri"/>
        </w:rPr>
        <w:t xml:space="preserve"> </w:t>
      </w:r>
      <w:r w:rsidR="00021A94" w:rsidRPr="00021A94">
        <w:rPr>
          <w:rFonts w:ascii="Calibri" w:eastAsia="Calibri" w:hAnsi="Calibri" w:cs="Calibri"/>
        </w:rPr>
        <w:t>vertu est avant tout pédagogique.</w:t>
      </w:r>
      <w:r w:rsidR="00741FEF" w:rsidRPr="00270BD6">
        <w:rPr>
          <w:rFonts w:ascii="Calibri" w:eastAsia="Calibri" w:hAnsi="Calibri" w:cs="Calibri"/>
        </w:rPr>
        <w:t xml:space="preserve"> </w:t>
      </w:r>
      <w:r w:rsidR="00021A94" w:rsidRPr="00021A94">
        <w:rPr>
          <w:rFonts w:ascii="Calibri" w:eastAsia="Calibri" w:hAnsi="Calibri" w:cs="Calibri"/>
        </w:rPr>
        <w:t>Après avoir établi un classement</w:t>
      </w:r>
      <w:r w:rsidR="00741FEF" w:rsidRPr="00270BD6">
        <w:rPr>
          <w:rFonts w:ascii="Calibri" w:eastAsia="Calibri" w:hAnsi="Calibri" w:cs="Calibri"/>
        </w:rPr>
        <w:t xml:space="preserve"> </w:t>
      </w:r>
      <w:r w:rsidR="00021A94" w:rsidRPr="00021A94">
        <w:rPr>
          <w:rFonts w:ascii="Calibri" w:eastAsia="Calibri" w:hAnsi="Calibri" w:cs="Calibri"/>
        </w:rPr>
        <w:t>sur 3 mois des quartiers où les erreurs</w:t>
      </w:r>
      <w:r w:rsidR="00741FEF" w:rsidRPr="00270BD6">
        <w:rPr>
          <w:rFonts w:ascii="Calibri" w:eastAsia="Calibri" w:hAnsi="Calibri" w:cs="Calibri"/>
        </w:rPr>
        <w:t xml:space="preserve"> </w:t>
      </w:r>
      <w:r w:rsidR="00021A94" w:rsidRPr="00021A94">
        <w:rPr>
          <w:rFonts w:ascii="Calibri" w:eastAsia="Calibri" w:hAnsi="Calibri" w:cs="Calibri"/>
        </w:rPr>
        <w:t>de tri sont les plus fréquentes,</w:t>
      </w:r>
      <w:r w:rsidR="00741FEF" w:rsidRPr="00270BD6">
        <w:rPr>
          <w:rFonts w:ascii="Calibri" w:eastAsia="Calibri" w:hAnsi="Calibri" w:cs="Calibri"/>
        </w:rPr>
        <w:t xml:space="preserve"> </w:t>
      </w:r>
      <w:r w:rsidR="00021A94" w:rsidRPr="00021A94">
        <w:rPr>
          <w:rFonts w:ascii="Calibri" w:eastAsia="Calibri" w:hAnsi="Calibri" w:cs="Calibri"/>
        </w:rPr>
        <w:t>des agents de sensibilisation de</w:t>
      </w:r>
      <w:r w:rsidR="00741FEF" w:rsidRPr="00270BD6">
        <w:rPr>
          <w:rFonts w:ascii="Calibri" w:eastAsia="Calibri" w:hAnsi="Calibri" w:cs="Calibri"/>
        </w:rPr>
        <w:t xml:space="preserve"> </w:t>
      </w:r>
      <w:r w:rsidR="00021A94" w:rsidRPr="00021A94">
        <w:rPr>
          <w:rFonts w:ascii="Calibri" w:eastAsia="Calibri" w:hAnsi="Calibri" w:cs="Calibri"/>
        </w:rPr>
        <w:t>Grand Paris Sud iront de porte à</w:t>
      </w:r>
      <w:r w:rsidR="00741FEF" w:rsidRPr="00270BD6">
        <w:rPr>
          <w:rFonts w:ascii="Calibri" w:eastAsia="Calibri" w:hAnsi="Calibri" w:cs="Calibri"/>
        </w:rPr>
        <w:t xml:space="preserve"> </w:t>
      </w:r>
      <w:r w:rsidR="00021A94" w:rsidRPr="00021A94">
        <w:rPr>
          <w:rFonts w:ascii="Calibri" w:eastAsia="Calibri" w:hAnsi="Calibri" w:cs="Calibri"/>
        </w:rPr>
        <w:t>porte, échanger, expliquer et rappeler</w:t>
      </w:r>
      <w:r w:rsidR="00741FEF" w:rsidRPr="00270BD6">
        <w:rPr>
          <w:rFonts w:ascii="Calibri" w:eastAsia="Calibri" w:hAnsi="Calibri" w:cs="Calibri"/>
        </w:rPr>
        <w:t xml:space="preserve"> </w:t>
      </w:r>
      <w:r w:rsidR="00021A94" w:rsidRPr="00021A94">
        <w:rPr>
          <w:rFonts w:ascii="Calibri" w:eastAsia="Calibri" w:hAnsi="Calibri" w:cs="Calibri"/>
        </w:rPr>
        <w:t>les consignes de tri aux usagers</w:t>
      </w:r>
      <w:r w:rsidR="00741FEF" w:rsidRPr="00270BD6">
        <w:rPr>
          <w:rFonts w:ascii="Calibri" w:eastAsia="Calibri" w:hAnsi="Calibri" w:cs="Calibri"/>
        </w:rPr>
        <w:t xml:space="preserve"> </w:t>
      </w:r>
      <w:r w:rsidR="00021A94" w:rsidRPr="00021A94">
        <w:rPr>
          <w:rFonts w:ascii="Calibri" w:eastAsia="Calibri" w:hAnsi="Calibri" w:cs="Calibri"/>
        </w:rPr>
        <w:t>concernés.</w:t>
      </w:r>
    </w:p>
    <w:p w14:paraId="25237AF8" w14:textId="32D3C755" w:rsidR="00270BD6" w:rsidRDefault="00021A94" w:rsidP="00021A94">
      <w:pPr>
        <w:rPr>
          <w:rFonts w:ascii="Calibri" w:eastAsia="Calibri" w:hAnsi="Calibri" w:cs="Calibri"/>
        </w:rPr>
      </w:pPr>
      <w:r w:rsidRPr="00021A94">
        <w:rPr>
          <w:rFonts w:ascii="Calibri" w:eastAsia="Calibri" w:hAnsi="Calibri" w:cs="Calibri"/>
        </w:rPr>
        <w:t>Et l’aventure se poursuit… Jusqu’</w:t>
      </w:r>
      <w:proofErr w:type="spellStart"/>
      <w:r w:rsidRPr="00021A94">
        <w:rPr>
          <w:rFonts w:ascii="Calibri" w:eastAsia="Calibri" w:hAnsi="Calibri" w:cs="Calibri"/>
        </w:rPr>
        <w:t>àseptembre</w:t>
      </w:r>
      <w:proofErr w:type="spellEnd"/>
      <w:r w:rsidRPr="00021A94">
        <w:rPr>
          <w:rFonts w:ascii="Calibri" w:eastAsia="Calibri" w:hAnsi="Calibri" w:cs="Calibri"/>
        </w:rPr>
        <w:t xml:space="preserve"> 2025, le dispositif sera</w:t>
      </w:r>
      <w:r w:rsidRPr="00270BD6">
        <w:rPr>
          <w:rFonts w:ascii="Calibri" w:eastAsia="Calibri" w:hAnsi="Calibri" w:cs="Calibri"/>
        </w:rPr>
        <w:t xml:space="preserve"> </w:t>
      </w:r>
      <w:r w:rsidRPr="00021A94">
        <w:rPr>
          <w:rFonts w:ascii="Calibri" w:eastAsia="Calibri" w:hAnsi="Calibri" w:cs="Calibri"/>
        </w:rPr>
        <w:t>étendu aux villes d'Étiolles, Tigery</w:t>
      </w:r>
      <w:r w:rsidRPr="00270BD6">
        <w:rPr>
          <w:rFonts w:ascii="Calibri" w:eastAsia="Calibri" w:hAnsi="Calibri" w:cs="Calibri"/>
        </w:rPr>
        <w:t xml:space="preserve"> </w:t>
      </w:r>
      <w:r w:rsidRPr="00021A94">
        <w:rPr>
          <w:rFonts w:ascii="Calibri" w:eastAsia="Calibri" w:hAnsi="Calibri" w:cs="Calibri"/>
        </w:rPr>
        <w:t>pour les ordures ménagères et emballages</w:t>
      </w:r>
      <w:r w:rsidRPr="00270BD6">
        <w:rPr>
          <w:rFonts w:ascii="Calibri" w:eastAsia="Calibri" w:hAnsi="Calibri" w:cs="Calibri"/>
        </w:rPr>
        <w:t xml:space="preserve"> </w:t>
      </w:r>
      <w:r w:rsidRPr="00021A94">
        <w:rPr>
          <w:rFonts w:ascii="Calibri" w:eastAsia="Calibri" w:hAnsi="Calibri" w:cs="Calibri"/>
        </w:rPr>
        <w:t>et Soisy-sur-Seine pour les</w:t>
      </w:r>
      <w:r w:rsidRPr="00270BD6">
        <w:rPr>
          <w:rFonts w:ascii="Calibri" w:eastAsia="Calibri" w:hAnsi="Calibri" w:cs="Calibri"/>
        </w:rPr>
        <w:t xml:space="preserve"> emballages.</w:t>
      </w:r>
    </w:p>
    <w:p w14:paraId="473C34B2" w14:textId="0741431A" w:rsidR="00270BD6" w:rsidRDefault="007F1FBE" w:rsidP="0003338B">
      <w:pPr>
        <w:rPr>
          <w:rFonts w:ascii="Calibri" w:eastAsia="Calibri" w:hAnsi="Calibri" w:cs="Calibri"/>
        </w:rPr>
      </w:pPr>
      <w:r>
        <w:rPr>
          <w:rFonts w:ascii="Calibri" w:eastAsia="Calibri" w:hAnsi="Calibri" w:cs="Calibri"/>
        </w:rPr>
        <w:t xml:space="preserve">Chiffre : </w:t>
      </w:r>
      <w:r w:rsidR="0003338B">
        <w:rPr>
          <w:rFonts w:ascii="Calibri" w:eastAsia="Calibri" w:hAnsi="Calibri" w:cs="Calibri"/>
        </w:rPr>
        <w:t xml:space="preserve">55,5 €M &gt; </w:t>
      </w:r>
      <w:r w:rsidR="0003338B" w:rsidRPr="0003338B">
        <w:rPr>
          <w:rFonts w:ascii="Calibri" w:eastAsia="Calibri" w:hAnsi="Calibri" w:cs="Calibri"/>
        </w:rPr>
        <w:t>La gestion des déchets représente</w:t>
      </w:r>
      <w:r w:rsidR="0003338B">
        <w:rPr>
          <w:rFonts w:ascii="Calibri" w:eastAsia="Calibri" w:hAnsi="Calibri" w:cs="Calibri"/>
        </w:rPr>
        <w:t xml:space="preserve"> </w:t>
      </w:r>
      <w:r w:rsidR="0003338B" w:rsidRPr="0003338B">
        <w:rPr>
          <w:rFonts w:ascii="Calibri" w:eastAsia="Calibri" w:hAnsi="Calibri" w:cs="Calibri"/>
        </w:rPr>
        <w:t>55,5 millions d’euros, soit</w:t>
      </w:r>
      <w:r w:rsidR="0003338B">
        <w:rPr>
          <w:rFonts w:ascii="Calibri" w:eastAsia="Calibri" w:hAnsi="Calibri" w:cs="Calibri"/>
        </w:rPr>
        <w:t xml:space="preserve"> </w:t>
      </w:r>
      <w:r w:rsidR="0003338B" w:rsidRPr="0003338B">
        <w:rPr>
          <w:rFonts w:ascii="Calibri" w:eastAsia="Calibri" w:hAnsi="Calibri" w:cs="Calibri"/>
        </w:rPr>
        <w:t>un peu de plus de 10% du budget</w:t>
      </w:r>
      <w:r w:rsidR="0003338B">
        <w:rPr>
          <w:rFonts w:ascii="Calibri" w:eastAsia="Calibri" w:hAnsi="Calibri" w:cs="Calibri"/>
        </w:rPr>
        <w:t xml:space="preserve"> </w:t>
      </w:r>
      <w:r w:rsidR="0003338B" w:rsidRPr="0003338B">
        <w:rPr>
          <w:rFonts w:ascii="Calibri" w:eastAsia="Calibri" w:hAnsi="Calibri" w:cs="Calibri"/>
        </w:rPr>
        <w:t>global de l’Agglomération.</w:t>
      </w:r>
    </w:p>
    <w:p w14:paraId="63BF596F" w14:textId="3AE3852B" w:rsidR="00AE673D" w:rsidRPr="00AE673D" w:rsidRDefault="00AE673D" w:rsidP="0003338B">
      <w:pPr>
        <w:rPr>
          <w:rFonts w:ascii="Calibri" w:eastAsia="Calibri" w:hAnsi="Calibri" w:cs="Calibri"/>
          <w:b/>
          <w:bCs/>
        </w:rPr>
      </w:pPr>
      <w:r w:rsidRPr="00AE673D">
        <w:rPr>
          <w:rFonts w:ascii="Calibri" w:eastAsia="Calibri" w:hAnsi="Calibri" w:cs="Calibri"/>
          <w:b/>
          <w:bCs/>
        </w:rPr>
        <w:t>PALMARES DES ERREURS DE TRI</w:t>
      </w:r>
    </w:p>
    <w:p w14:paraId="40E317D9" w14:textId="15267652" w:rsidR="00AE673D" w:rsidRPr="00AE673D" w:rsidRDefault="00AE673D" w:rsidP="00AE673D">
      <w:pPr>
        <w:rPr>
          <w:rFonts w:ascii="Calibri" w:eastAsia="Calibri" w:hAnsi="Calibri" w:cs="Calibri"/>
        </w:rPr>
      </w:pPr>
      <w:r w:rsidRPr="00AE673D">
        <w:rPr>
          <w:rFonts w:ascii="Calibri" w:eastAsia="Calibri" w:hAnsi="Calibri" w:cs="Calibri"/>
        </w:rPr>
        <w:t>Cela n’a rien d’anecdotique ! Les ripeurs découvrent parfois des choses insolites dans nos poubelles : tondeuse, ventilateur, jouet pour enfant, piscine gonflable, scie, carrelage… et tête de sanglier !</w:t>
      </w:r>
    </w:p>
    <w:p w14:paraId="5EEBF44C" w14:textId="77777777" w:rsidR="00762D80" w:rsidRPr="00762D80" w:rsidRDefault="00762D80" w:rsidP="00A96E3C">
      <w:pPr>
        <w:rPr>
          <w:b/>
          <w:bCs/>
        </w:rPr>
      </w:pPr>
      <w:r w:rsidRPr="00762D80">
        <w:rPr>
          <w:b/>
          <w:bCs/>
        </w:rPr>
        <w:t xml:space="preserve">Verbatim : </w:t>
      </w:r>
    </w:p>
    <w:p w14:paraId="79122B6C" w14:textId="7679ED2E" w:rsidR="00433B5B" w:rsidRDefault="00AC75E5" w:rsidP="00AC75E5">
      <w:pPr>
        <w:rPr>
          <w:i/>
          <w:iCs/>
        </w:rPr>
      </w:pPr>
      <w:r w:rsidRPr="00AC75E5">
        <w:t>GERMAIN DUPONT, vice-président en charge de la réduction et de la valorisation des déchets de Grand Paris Sud</w:t>
      </w:r>
      <w:r>
        <w:t> : « </w:t>
      </w:r>
      <w:r w:rsidR="00762D80" w:rsidRPr="00762D80">
        <w:rPr>
          <w:i/>
          <w:iCs/>
        </w:rPr>
        <w:t>C’EST UN BEL EXEMPLE DE LAVOLONTÉ D’INNOVATION</w:t>
      </w:r>
      <w:r w:rsidR="00433B5B" w:rsidRPr="00433B5B">
        <w:rPr>
          <w:i/>
          <w:iCs/>
        </w:rPr>
        <w:t xml:space="preserve"> </w:t>
      </w:r>
      <w:r w:rsidR="00762D80" w:rsidRPr="00762D80">
        <w:rPr>
          <w:i/>
          <w:iCs/>
        </w:rPr>
        <w:t>DE NOTRE COLLECTIVITÉ !</w:t>
      </w:r>
      <w:r w:rsidR="00433B5B" w:rsidRPr="00433B5B">
        <w:rPr>
          <w:i/>
          <w:iCs/>
        </w:rPr>
        <w:t xml:space="preserve"> </w:t>
      </w:r>
      <w:r w:rsidR="00762D80" w:rsidRPr="00762D80">
        <w:rPr>
          <w:i/>
          <w:iCs/>
        </w:rPr>
        <w:t>GRAND PARIS SUD EST</w:t>
      </w:r>
      <w:r w:rsidR="00433B5B" w:rsidRPr="00433B5B">
        <w:rPr>
          <w:i/>
          <w:iCs/>
        </w:rPr>
        <w:t xml:space="preserve"> </w:t>
      </w:r>
      <w:r w:rsidR="00762D80" w:rsidRPr="00762D80">
        <w:rPr>
          <w:i/>
          <w:iCs/>
        </w:rPr>
        <w:t>LA 2E AGGLOMÉRATION</w:t>
      </w:r>
      <w:r w:rsidR="00433B5B" w:rsidRPr="00433B5B">
        <w:rPr>
          <w:i/>
          <w:iCs/>
        </w:rPr>
        <w:t xml:space="preserve"> </w:t>
      </w:r>
      <w:r w:rsidR="00762D80" w:rsidRPr="00762D80">
        <w:rPr>
          <w:i/>
          <w:iCs/>
        </w:rPr>
        <w:t>D’ÎLE-DE-FRANCE À SE LANCER</w:t>
      </w:r>
      <w:r w:rsidR="00433B5B" w:rsidRPr="00433B5B">
        <w:rPr>
          <w:i/>
          <w:iCs/>
        </w:rPr>
        <w:t xml:space="preserve"> </w:t>
      </w:r>
      <w:r w:rsidR="00762D80" w:rsidRPr="00762D80">
        <w:rPr>
          <w:i/>
          <w:iCs/>
        </w:rPr>
        <w:t>DANS L’IA SERVICIELLE EN</w:t>
      </w:r>
      <w:r w:rsidR="00433B5B" w:rsidRPr="00433B5B">
        <w:rPr>
          <w:i/>
          <w:iCs/>
        </w:rPr>
        <w:t xml:space="preserve"> </w:t>
      </w:r>
      <w:r w:rsidR="00762D80" w:rsidRPr="00762D80">
        <w:rPr>
          <w:i/>
          <w:iCs/>
        </w:rPr>
        <w:t>FAVEUR DE LA QUALITÉ DE TRI</w:t>
      </w:r>
      <w:r w:rsidR="00433B5B" w:rsidRPr="00433B5B">
        <w:rPr>
          <w:i/>
          <w:iCs/>
        </w:rPr>
        <w:t xml:space="preserve"> </w:t>
      </w:r>
      <w:r w:rsidR="00762D80" w:rsidRPr="00762D80">
        <w:rPr>
          <w:i/>
          <w:iCs/>
        </w:rPr>
        <w:t>DES DÉCHETS. CETTE DÉMARCHE</w:t>
      </w:r>
      <w:r w:rsidR="00433B5B" w:rsidRPr="00433B5B">
        <w:rPr>
          <w:i/>
          <w:iCs/>
        </w:rPr>
        <w:t xml:space="preserve"> </w:t>
      </w:r>
      <w:r w:rsidR="00762D80" w:rsidRPr="00762D80">
        <w:rPr>
          <w:i/>
          <w:iCs/>
        </w:rPr>
        <w:t>A PAR AILLEURS ÉTÉ FÉLICITÉE</w:t>
      </w:r>
      <w:r w:rsidR="00433B5B" w:rsidRPr="00433B5B">
        <w:rPr>
          <w:i/>
          <w:iCs/>
        </w:rPr>
        <w:t xml:space="preserve"> </w:t>
      </w:r>
      <w:r w:rsidR="00762D80" w:rsidRPr="00762D80">
        <w:rPr>
          <w:i/>
          <w:iCs/>
        </w:rPr>
        <w:t>EN JUIN DERNIER PAR L’ADEME,</w:t>
      </w:r>
      <w:r w:rsidR="00433B5B" w:rsidRPr="00433B5B">
        <w:rPr>
          <w:i/>
          <w:iCs/>
        </w:rPr>
        <w:t xml:space="preserve"> </w:t>
      </w:r>
      <w:r w:rsidR="00762D80" w:rsidRPr="00762D80">
        <w:rPr>
          <w:i/>
          <w:iCs/>
        </w:rPr>
        <w:t>AGENCE DE LA TRANSITION</w:t>
      </w:r>
      <w:r w:rsidR="00433B5B" w:rsidRPr="00433B5B">
        <w:rPr>
          <w:i/>
          <w:iCs/>
        </w:rPr>
        <w:t xml:space="preserve"> </w:t>
      </w:r>
      <w:r w:rsidR="00762D80" w:rsidRPr="00433B5B">
        <w:rPr>
          <w:i/>
          <w:iCs/>
        </w:rPr>
        <w:t>ÉCOLOGIQUE</w:t>
      </w:r>
      <w:r>
        <w:rPr>
          <w:i/>
          <w:iCs/>
        </w:rPr>
        <w:t> »</w:t>
      </w:r>
      <w:r w:rsidR="00762D80" w:rsidRPr="00433B5B">
        <w:rPr>
          <w:i/>
          <w:iCs/>
        </w:rPr>
        <w:t>.</w:t>
      </w:r>
    </w:p>
    <w:p w14:paraId="430EF2D5" w14:textId="77777777" w:rsidR="007F1FBE" w:rsidRDefault="007F1FBE" w:rsidP="00AC75E5">
      <w:pPr>
        <w:rPr>
          <w:i/>
          <w:iCs/>
        </w:rPr>
      </w:pPr>
    </w:p>
    <w:p w14:paraId="6D02B465" w14:textId="7D4939BE" w:rsidR="007F1FBE" w:rsidRDefault="007F1FBE" w:rsidP="007F1FBE">
      <w:pPr>
        <w:rPr>
          <w:b/>
          <w:bCs/>
        </w:rPr>
      </w:pPr>
      <w:r w:rsidRPr="0CE5F5F5">
        <w:rPr>
          <w:b/>
          <w:bCs/>
        </w:rPr>
        <w:t xml:space="preserve">Page </w:t>
      </w:r>
      <w:r>
        <w:rPr>
          <w:b/>
          <w:bCs/>
        </w:rPr>
        <w:t>13</w:t>
      </w:r>
    </w:p>
    <w:p w14:paraId="5C933046" w14:textId="77777777" w:rsidR="00CA7D7F" w:rsidRDefault="00CA7D7F" w:rsidP="00CA7D7F">
      <w:pPr>
        <w:spacing w:after="0"/>
        <w:rPr>
          <w:b/>
          <w:bCs/>
        </w:rPr>
      </w:pPr>
      <w:r>
        <w:rPr>
          <w:b/>
          <w:bCs/>
        </w:rPr>
        <w:t xml:space="preserve">JEUX OLYMPIQUES ET PARALYMPIQUES </w:t>
      </w:r>
    </w:p>
    <w:p w14:paraId="209B6249" w14:textId="23D279B1" w:rsidR="00CA7D7F" w:rsidRDefault="00CA7D7F" w:rsidP="00CA7D7F">
      <w:pPr>
        <w:spacing w:after="0"/>
        <w:rPr>
          <w:b/>
          <w:bCs/>
        </w:rPr>
      </w:pPr>
      <w:r>
        <w:rPr>
          <w:b/>
          <w:bCs/>
        </w:rPr>
        <w:t xml:space="preserve">ET VOUS ? LES JEUX, C’ETAIT COMMENT ? </w:t>
      </w:r>
    </w:p>
    <w:p w14:paraId="7F181328" w14:textId="77777777" w:rsidR="00CA7D7F" w:rsidRDefault="00CA7D7F" w:rsidP="007F1FBE">
      <w:pPr>
        <w:rPr>
          <w:b/>
          <w:bCs/>
        </w:rPr>
      </w:pPr>
    </w:p>
    <w:p w14:paraId="1124ADC9" w14:textId="126FE6DC" w:rsidR="00CA7D7F" w:rsidRPr="00CA7D7F" w:rsidRDefault="00CA7D7F" w:rsidP="00CA7D7F">
      <w:r w:rsidRPr="00CA7D7F">
        <w:t>Comme partout en France, la ferveur olympique a fait vibrer Grand Paris Sud. Mais qu’en était-il côté sportif ? On fait le point avec deux athlètes du territoire qui ont participé à l’aventure Paris 2024.</w:t>
      </w:r>
    </w:p>
    <w:p w14:paraId="5AE06154" w14:textId="08A7844A" w:rsidR="007F1FBE" w:rsidRPr="00433B5B" w:rsidRDefault="00CE29FA" w:rsidP="00CE29FA">
      <w:pPr>
        <w:rPr>
          <w:i/>
          <w:iCs/>
        </w:rPr>
      </w:pPr>
      <w:r w:rsidRPr="00CE29FA">
        <w:rPr>
          <w:b/>
          <w:bCs/>
          <w:i/>
          <w:iCs/>
        </w:rPr>
        <w:t>D</w:t>
      </w:r>
      <w:r w:rsidRPr="00CE29FA">
        <w:rPr>
          <w:i/>
          <w:iCs/>
        </w:rPr>
        <w:t xml:space="preserve">epuis toujours, le sport fait partie </w:t>
      </w:r>
      <w:proofErr w:type="spellStart"/>
      <w:r w:rsidRPr="00CE29FA">
        <w:rPr>
          <w:i/>
          <w:iCs/>
        </w:rPr>
        <w:t>del’ADN</w:t>
      </w:r>
      <w:proofErr w:type="spellEnd"/>
      <w:r w:rsidRPr="00CE29FA">
        <w:rPr>
          <w:i/>
          <w:iCs/>
        </w:rPr>
        <w:t xml:space="preserve"> de Grand Paris Sud. Pour aider nos</w:t>
      </w:r>
      <w:r w:rsidR="00C25B9A">
        <w:rPr>
          <w:i/>
          <w:iCs/>
        </w:rPr>
        <w:t xml:space="preserve"> </w:t>
      </w:r>
      <w:r w:rsidRPr="00CE29FA">
        <w:rPr>
          <w:i/>
          <w:iCs/>
        </w:rPr>
        <w:t>athlètes à aller toujours plus loin, l’Agglo</w:t>
      </w:r>
      <w:r w:rsidR="00C25B9A">
        <w:rPr>
          <w:i/>
          <w:iCs/>
        </w:rPr>
        <w:t xml:space="preserve"> </w:t>
      </w:r>
      <w:r w:rsidRPr="00CE29FA">
        <w:rPr>
          <w:i/>
          <w:iCs/>
        </w:rPr>
        <w:t>soutient financièrement une cinquantaine</w:t>
      </w:r>
      <w:r w:rsidR="00C25B9A">
        <w:rPr>
          <w:i/>
          <w:iCs/>
        </w:rPr>
        <w:t xml:space="preserve"> </w:t>
      </w:r>
      <w:r w:rsidRPr="00CE29FA">
        <w:rPr>
          <w:i/>
          <w:iCs/>
        </w:rPr>
        <w:t>d’associations qui évoluent au plus</w:t>
      </w:r>
      <w:r w:rsidR="00C25B9A">
        <w:rPr>
          <w:i/>
          <w:iCs/>
        </w:rPr>
        <w:t xml:space="preserve"> </w:t>
      </w:r>
      <w:r w:rsidRPr="00CE29FA">
        <w:rPr>
          <w:i/>
          <w:iCs/>
        </w:rPr>
        <w:t>haut niveau et tous les sportifs inscrits sur liste ministérielle,</w:t>
      </w:r>
      <w:r w:rsidR="00C25B9A">
        <w:rPr>
          <w:i/>
          <w:iCs/>
        </w:rPr>
        <w:t xml:space="preserve"> </w:t>
      </w:r>
      <w:r w:rsidRPr="00CE29FA">
        <w:rPr>
          <w:i/>
          <w:iCs/>
        </w:rPr>
        <w:t>soit 125 athlètes dans 29 disciplines. Cette</w:t>
      </w:r>
      <w:r>
        <w:rPr>
          <w:i/>
          <w:iCs/>
        </w:rPr>
        <w:t xml:space="preserve"> </w:t>
      </w:r>
      <w:r w:rsidRPr="00CE29FA">
        <w:rPr>
          <w:i/>
          <w:iCs/>
        </w:rPr>
        <w:t>année, Grand Paris Sud a aussi versé une aide à la</w:t>
      </w:r>
      <w:r>
        <w:rPr>
          <w:i/>
          <w:iCs/>
        </w:rPr>
        <w:t xml:space="preserve"> </w:t>
      </w:r>
      <w:r w:rsidRPr="00CE29FA">
        <w:rPr>
          <w:i/>
          <w:iCs/>
        </w:rPr>
        <w:t>préparation olympique aux 7 athlètes qui avaient les</w:t>
      </w:r>
      <w:r>
        <w:rPr>
          <w:i/>
          <w:iCs/>
        </w:rPr>
        <w:t xml:space="preserve"> </w:t>
      </w:r>
      <w:r w:rsidRPr="00CE29FA">
        <w:rPr>
          <w:i/>
          <w:iCs/>
        </w:rPr>
        <w:t>plus grandes chances de se qualifier pour les Jeux.</w:t>
      </w:r>
      <w:r>
        <w:rPr>
          <w:i/>
          <w:iCs/>
        </w:rPr>
        <w:t xml:space="preserve"> </w:t>
      </w:r>
      <w:r w:rsidRPr="00CE29FA">
        <w:rPr>
          <w:i/>
          <w:iCs/>
        </w:rPr>
        <w:t xml:space="preserve">Parmi eux, Pablo Mateo et Capucine </w:t>
      </w:r>
      <w:proofErr w:type="spellStart"/>
      <w:r w:rsidRPr="00CE29FA">
        <w:rPr>
          <w:i/>
          <w:iCs/>
        </w:rPr>
        <w:t>Viglione</w:t>
      </w:r>
      <w:proofErr w:type="spellEnd"/>
      <w:r w:rsidRPr="00CE29FA">
        <w:rPr>
          <w:i/>
          <w:iCs/>
        </w:rPr>
        <w:t>.</w:t>
      </w:r>
    </w:p>
    <w:p w14:paraId="1A70CAA4" w14:textId="77777777" w:rsidR="00DF57DF" w:rsidRDefault="00DF57DF" w:rsidP="00C25B9A"/>
    <w:p w14:paraId="4001F6AB" w14:textId="77777777" w:rsidR="00DF57DF" w:rsidRDefault="00DF57DF" w:rsidP="00C25B9A"/>
    <w:p w14:paraId="64A241AE" w14:textId="2660DDA8" w:rsidR="00C25B9A" w:rsidRDefault="00C25B9A" w:rsidP="00C25B9A">
      <w:pPr>
        <w:rPr>
          <w:rFonts w:ascii="Calibri" w:eastAsia="Calibri" w:hAnsi="Calibri" w:cs="Calibri"/>
          <w:b/>
          <w:bCs/>
        </w:rPr>
      </w:pPr>
      <w:r>
        <w:rPr>
          <w:rFonts w:ascii="Calibri" w:eastAsia="Calibri" w:hAnsi="Calibri" w:cs="Calibri"/>
          <w:b/>
          <w:bCs/>
        </w:rPr>
        <w:lastRenderedPageBreak/>
        <w:t xml:space="preserve">Pablo Mateo, </w:t>
      </w:r>
      <w:r w:rsidRPr="00C25B9A">
        <w:rPr>
          <w:rFonts w:ascii="Calibri" w:eastAsia="Calibri" w:hAnsi="Calibri" w:cs="Calibri"/>
          <w:b/>
          <w:bCs/>
        </w:rPr>
        <w:t>23 ANS, LICENCIÉ AU LISSES ATHLETIC CLUB, A PARTICIPÉ</w:t>
      </w:r>
      <w:r w:rsidR="00AA0D60">
        <w:rPr>
          <w:rFonts w:ascii="Calibri" w:eastAsia="Calibri" w:hAnsi="Calibri" w:cs="Calibri"/>
          <w:b/>
          <w:bCs/>
        </w:rPr>
        <w:t xml:space="preserve"> </w:t>
      </w:r>
      <w:r w:rsidRPr="00C25B9A">
        <w:rPr>
          <w:rFonts w:ascii="Calibri" w:eastAsia="Calibri" w:hAnsi="Calibri" w:cs="Calibri"/>
          <w:b/>
          <w:bCs/>
        </w:rPr>
        <w:t>À 2 ÉPREUVES EN ATHLÉTISME : LE 200M ET LE RELAIS</w:t>
      </w:r>
      <w:r w:rsidR="00AA0D60">
        <w:rPr>
          <w:rFonts w:ascii="Calibri" w:eastAsia="Calibri" w:hAnsi="Calibri" w:cs="Calibri"/>
          <w:b/>
          <w:bCs/>
        </w:rPr>
        <w:t xml:space="preserve"> </w:t>
      </w:r>
      <w:r w:rsidRPr="00C25B9A">
        <w:rPr>
          <w:rFonts w:ascii="Calibri" w:eastAsia="Calibri" w:hAnsi="Calibri" w:cs="Calibri"/>
          <w:b/>
          <w:bCs/>
        </w:rPr>
        <w:t>4X100M OÙ L’ÉQUIPE DE FRANCE A TERMINÉ 6E DE LA FINALE.</w:t>
      </w:r>
    </w:p>
    <w:p w14:paraId="61A27C80" w14:textId="3DE5C405" w:rsidR="00685618" w:rsidRPr="00685618" w:rsidRDefault="00685618" w:rsidP="00685618">
      <w:pPr>
        <w:rPr>
          <w:rFonts w:ascii="Calibri" w:eastAsia="Calibri" w:hAnsi="Calibri" w:cs="Calibri"/>
        </w:rPr>
      </w:pPr>
      <w:r w:rsidRPr="00685618">
        <w:rPr>
          <w:rFonts w:ascii="Calibri" w:eastAsia="Calibri" w:hAnsi="Calibri" w:cs="Calibri"/>
          <w:i/>
          <w:iCs/>
        </w:rPr>
        <w:t>« Participer aux JO a été une grande fierté. À chaque épreuve, il y avait une foule en délire. Je n’avais jamais entendu autant de bruit dans un stade. Le public était magique, le meilleur du monde ! Sinon, j’ai été très concentré sur ma compétition, je ne suis donc pas trop sorti de ma chambre. Mais, c’était super de croiser tous ces athlètes au réfectoire et de manger en compagnie de judokas, de nageurs… Je n’ai pas participé à la cérémonie de fin, car, déçu de ma performance, je suis vite retourné reprendre des forces auprès de ma famille. Mais, la cérémonie d’ouverture était magnifique. Un conte de fée ! Être sur ce bateau et chanter la Marseillaise avec tout le monde, c’était incroyable. »</w:t>
      </w:r>
    </w:p>
    <w:p w14:paraId="01C7F91B" w14:textId="77777777" w:rsidR="00685618" w:rsidRDefault="00685618" w:rsidP="00C25B9A">
      <w:pPr>
        <w:rPr>
          <w:rFonts w:ascii="Calibri" w:eastAsia="Calibri" w:hAnsi="Calibri" w:cs="Calibri"/>
          <w:b/>
          <w:bCs/>
        </w:rPr>
      </w:pPr>
      <w:r w:rsidRPr="00685618">
        <w:rPr>
          <w:b/>
          <w:bCs/>
          <w:i/>
          <w:iCs/>
        </w:rPr>
        <w:t xml:space="preserve">Capucine </w:t>
      </w:r>
      <w:proofErr w:type="spellStart"/>
      <w:proofErr w:type="gramStart"/>
      <w:r w:rsidRPr="00685618">
        <w:rPr>
          <w:b/>
          <w:bCs/>
          <w:i/>
          <w:iCs/>
        </w:rPr>
        <w:t>Viglione</w:t>
      </w:r>
      <w:proofErr w:type="spellEnd"/>
      <w:r>
        <w:rPr>
          <w:rFonts w:ascii="Calibri" w:eastAsia="Calibri" w:hAnsi="Calibri" w:cs="Calibri"/>
          <w:b/>
          <w:bCs/>
        </w:rPr>
        <w:t xml:space="preserve"> ,</w:t>
      </w:r>
      <w:proofErr w:type="gramEnd"/>
      <w:r>
        <w:rPr>
          <w:rFonts w:ascii="Calibri" w:eastAsia="Calibri" w:hAnsi="Calibri" w:cs="Calibri"/>
          <w:b/>
          <w:bCs/>
        </w:rPr>
        <w:t xml:space="preserve"> </w:t>
      </w:r>
      <w:r w:rsidR="00C25B9A" w:rsidRPr="00C25B9A">
        <w:rPr>
          <w:rFonts w:ascii="Calibri" w:eastAsia="Calibri" w:hAnsi="Calibri" w:cs="Calibri"/>
          <w:b/>
          <w:bCs/>
        </w:rPr>
        <w:t>21 ANS, TEAM BLOCK’OUT D’ÉVRY-COURCOURONNES/LISSES,</w:t>
      </w:r>
      <w:r w:rsidR="00C25B9A">
        <w:rPr>
          <w:rFonts w:ascii="Calibri" w:eastAsia="Calibri" w:hAnsi="Calibri" w:cs="Calibri"/>
          <w:b/>
          <w:bCs/>
        </w:rPr>
        <w:t xml:space="preserve"> </w:t>
      </w:r>
      <w:r w:rsidR="00C25B9A" w:rsidRPr="00C25B9A">
        <w:rPr>
          <w:rFonts w:ascii="Calibri" w:eastAsia="Calibri" w:hAnsi="Calibri" w:cs="Calibri"/>
          <w:b/>
          <w:bCs/>
        </w:rPr>
        <w:t>A PARTICIPÉ AUX JEUX EN ESCALADE DE VITESSE. ELLE A ÉTÉ</w:t>
      </w:r>
      <w:r>
        <w:rPr>
          <w:rFonts w:ascii="Calibri" w:eastAsia="Calibri" w:hAnsi="Calibri" w:cs="Calibri"/>
          <w:b/>
          <w:bCs/>
        </w:rPr>
        <w:t xml:space="preserve"> </w:t>
      </w:r>
      <w:r w:rsidR="00C25B9A" w:rsidRPr="00C25B9A">
        <w:rPr>
          <w:rFonts w:ascii="Calibri" w:eastAsia="Calibri" w:hAnsi="Calibri" w:cs="Calibri"/>
          <w:b/>
          <w:bCs/>
        </w:rPr>
        <w:t>ÉLIMINÉE EN QUALIFICATIONS POUR DEUX CENTIÈMES DE</w:t>
      </w:r>
      <w:r w:rsidR="00AA0D60">
        <w:rPr>
          <w:rFonts w:ascii="Calibri" w:eastAsia="Calibri" w:hAnsi="Calibri" w:cs="Calibri"/>
          <w:b/>
          <w:bCs/>
        </w:rPr>
        <w:t xml:space="preserve"> </w:t>
      </w:r>
      <w:r w:rsidR="00C25B9A" w:rsidRPr="00C25B9A">
        <w:rPr>
          <w:rFonts w:ascii="Calibri" w:eastAsia="Calibri" w:hAnsi="Calibri" w:cs="Calibri"/>
          <w:b/>
          <w:bCs/>
        </w:rPr>
        <w:t>SECONDE.</w:t>
      </w:r>
      <w:r w:rsidR="792D0282" w:rsidRPr="217F2081">
        <w:rPr>
          <w:rFonts w:ascii="Calibri" w:eastAsia="Calibri" w:hAnsi="Calibri" w:cs="Calibri"/>
          <w:b/>
          <w:bCs/>
        </w:rPr>
        <w:t xml:space="preserve"> </w:t>
      </w:r>
    </w:p>
    <w:p w14:paraId="298094F4" w14:textId="1AED93F0" w:rsidR="005A01D7" w:rsidRPr="00AA0D60" w:rsidRDefault="00D33F10" w:rsidP="00D33F10">
      <w:pPr>
        <w:rPr>
          <w:rFonts w:ascii="Calibri" w:eastAsia="Calibri" w:hAnsi="Calibri" w:cs="Calibri"/>
          <w:b/>
          <w:bCs/>
        </w:rPr>
      </w:pPr>
      <w:r w:rsidRPr="00D33F10">
        <w:rPr>
          <w:rFonts w:ascii="Calibri" w:eastAsia="Calibri" w:hAnsi="Calibri" w:cs="Calibri"/>
          <w:i/>
          <w:iCs/>
        </w:rPr>
        <w:t>Je suis un peu déçue de ma performance,</w:t>
      </w:r>
      <w:r>
        <w:rPr>
          <w:rFonts w:ascii="Calibri" w:eastAsia="Calibri" w:hAnsi="Calibri" w:cs="Calibri"/>
          <w:i/>
          <w:iCs/>
        </w:rPr>
        <w:t xml:space="preserve"> </w:t>
      </w:r>
      <w:r w:rsidRPr="00D33F10">
        <w:rPr>
          <w:rFonts w:ascii="Calibri" w:eastAsia="Calibri" w:hAnsi="Calibri" w:cs="Calibri"/>
          <w:i/>
          <w:iCs/>
        </w:rPr>
        <w:t>mais l’événement était au-delà de mes attentes.</w:t>
      </w:r>
      <w:r>
        <w:rPr>
          <w:rFonts w:ascii="Calibri" w:eastAsia="Calibri" w:hAnsi="Calibri" w:cs="Calibri"/>
          <w:i/>
          <w:iCs/>
        </w:rPr>
        <w:t xml:space="preserve"> </w:t>
      </w:r>
      <w:r w:rsidRPr="00D33F10">
        <w:rPr>
          <w:rFonts w:ascii="Calibri" w:eastAsia="Calibri" w:hAnsi="Calibri" w:cs="Calibri"/>
          <w:i/>
          <w:iCs/>
        </w:rPr>
        <w:t>Tout était immense. Je me souviendrai longtemps de</w:t>
      </w:r>
      <w:r>
        <w:rPr>
          <w:rFonts w:ascii="Calibri" w:eastAsia="Calibri" w:hAnsi="Calibri" w:cs="Calibri"/>
          <w:i/>
          <w:iCs/>
        </w:rPr>
        <w:t xml:space="preserve"> </w:t>
      </w:r>
      <w:r w:rsidRPr="00D33F10">
        <w:rPr>
          <w:rFonts w:ascii="Calibri" w:eastAsia="Calibri" w:hAnsi="Calibri" w:cs="Calibri"/>
          <w:i/>
          <w:iCs/>
        </w:rPr>
        <w:t>la ferveur du public, je n’avais jamais entendu autant</w:t>
      </w:r>
      <w:r>
        <w:rPr>
          <w:rFonts w:ascii="Calibri" w:eastAsia="Calibri" w:hAnsi="Calibri" w:cs="Calibri"/>
          <w:i/>
          <w:iCs/>
        </w:rPr>
        <w:t xml:space="preserve"> </w:t>
      </w:r>
      <w:r w:rsidRPr="00D33F10">
        <w:rPr>
          <w:rFonts w:ascii="Calibri" w:eastAsia="Calibri" w:hAnsi="Calibri" w:cs="Calibri"/>
          <w:i/>
          <w:iCs/>
        </w:rPr>
        <w:t>de personnes crier mon nom et m’encourager, c’était</w:t>
      </w:r>
      <w:r>
        <w:rPr>
          <w:rFonts w:ascii="Calibri" w:eastAsia="Calibri" w:hAnsi="Calibri" w:cs="Calibri"/>
          <w:i/>
          <w:iCs/>
        </w:rPr>
        <w:t xml:space="preserve"> </w:t>
      </w:r>
      <w:r w:rsidRPr="00D33F10">
        <w:rPr>
          <w:rFonts w:ascii="Calibri" w:eastAsia="Calibri" w:hAnsi="Calibri" w:cs="Calibri"/>
          <w:i/>
          <w:iCs/>
        </w:rPr>
        <w:t>énorme. C’est une reconnaissance qu’on n’a pas</w:t>
      </w:r>
      <w:r>
        <w:rPr>
          <w:rFonts w:ascii="Calibri" w:eastAsia="Calibri" w:hAnsi="Calibri" w:cs="Calibri"/>
          <w:i/>
          <w:iCs/>
        </w:rPr>
        <w:t xml:space="preserve"> </w:t>
      </w:r>
      <w:r w:rsidRPr="00D33F10">
        <w:rPr>
          <w:rFonts w:ascii="Calibri" w:eastAsia="Calibri" w:hAnsi="Calibri" w:cs="Calibri"/>
          <w:i/>
          <w:iCs/>
        </w:rPr>
        <w:t>forcément au quotidien. Le village olympique aussi</w:t>
      </w:r>
      <w:r>
        <w:rPr>
          <w:rFonts w:ascii="Calibri" w:eastAsia="Calibri" w:hAnsi="Calibri" w:cs="Calibri"/>
          <w:i/>
          <w:iCs/>
        </w:rPr>
        <w:t xml:space="preserve"> </w:t>
      </w:r>
      <w:r w:rsidRPr="00D33F10">
        <w:rPr>
          <w:rFonts w:ascii="Calibri" w:eastAsia="Calibri" w:hAnsi="Calibri" w:cs="Calibri"/>
          <w:i/>
          <w:iCs/>
        </w:rPr>
        <w:t>était extraordinaire, avec un accueil incroyable.</w:t>
      </w:r>
      <w:r>
        <w:rPr>
          <w:rFonts w:ascii="Calibri" w:eastAsia="Calibri" w:hAnsi="Calibri" w:cs="Calibri"/>
          <w:i/>
          <w:iCs/>
        </w:rPr>
        <w:t xml:space="preserve"> </w:t>
      </w:r>
      <w:r w:rsidRPr="00D33F10">
        <w:rPr>
          <w:rFonts w:ascii="Calibri" w:eastAsia="Calibri" w:hAnsi="Calibri" w:cs="Calibri"/>
          <w:i/>
          <w:iCs/>
        </w:rPr>
        <w:t>C’était formidable de croiser Florent Manaudou,</w:t>
      </w:r>
      <w:r>
        <w:rPr>
          <w:rFonts w:ascii="Calibri" w:eastAsia="Calibri" w:hAnsi="Calibri" w:cs="Calibri"/>
          <w:i/>
          <w:iCs/>
        </w:rPr>
        <w:t xml:space="preserve"> </w:t>
      </w:r>
      <w:r w:rsidRPr="00D33F10">
        <w:rPr>
          <w:rFonts w:ascii="Calibri" w:eastAsia="Calibri" w:hAnsi="Calibri" w:cs="Calibri"/>
          <w:i/>
          <w:iCs/>
        </w:rPr>
        <w:t>Teddy Riner, Léon Marchand…</w:t>
      </w:r>
      <w:r>
        <w:rPr>
          <w:rFonts w:ascii="Calibri" w:eastAsia="Calibri" w:hAnsi="Calibri" w:cs="Calibri"/>
          <w:i/>
          <w:iCs/>
        </w:rPr>
        <w:t xml:space="preserve"> </w:t>
      </w:r>
      <w:r w:rsidRPr="00D33F10">
        <w:rPr>
          <w:rFonts w:ascii="Calibri" w:eastAsia="Calibri" w:hAnsi="Calibri" w:cs="Calibri"/>
          <w:i/>
          <w:iCs/>
        </w:rPr>
        <w:t>Et la cérémonie de clôture était grandiose J’ai retenu</w:t>
      </w:r>
      <w:r>
        <w:rPr>
          <w:rFonts w:ascii="Calibri" w:eastAsia="Calibri" w:hAnsi="Calibri" w:cs="Calibri"/>
          <w:i/>
          <w:iCs/>
        </w:rPr>
        <w:t xml:space="preserve"> </w:t>
      </w:r>
      <w:r w:rsidRPr="00D33F10">
        <w:rPr>
          <w:rFonts w:ascii="Calibri" w:eastAsia="Calibri" w:hAnsi="Calibri" w:cs="Calibri"/>
          <w:i/>
          <w:iCs/>
        </w:rPr>
        <w:t>plein de choses de cette expérience et je repars à</w:t>
      </w:r>
      <w:r>
        <w:rPr>
          <w:rFonts w:ascii="Calibri" w:eastAsia="Calibri" w:hAnsi="Calibri" w:cs="Calibri"/>
          <w:i/>
          <w:iCs/>
        </w:rPr>
        <w:t xml:space="preserve"> </w:t>
      </w:r>
      <w:r w:rsidRPr="00D33F10">
        <w:rPr>
          <w:rFonts w:ascii="Calibri" w:eastAsia="Calibri" w:hAnsi="Calibri" w:cs="Calibri"/>
          <w:i/>
          <w:iCs/>
        </w:rPr>
        <w:t>l’entrainement avec de nouveaux apprentissages.</w:t>
      </w:r>
      <w:r>
        <w:rPr>
          <w:rFonts w:ascii="Calibri" w:eastAsia="Calibri" w:hAnsi="Calibri" w:cs="Calibri"/>
          <w:i/>
          <w:iCs/>
        </w:rPr>
        <w:t xml:space="preserve"> </w:t>
      </w:r>
      <w:r w:rsidRPr="00D33F10">
        <w:rPr>
          <w:rFonts w:ascii="Calibri" w:eastAsia="Calibri" w:hAnsi="Calibri" w:cs="Calibri"/>
          <w:i/>
          <w:iCs/>
        </w:rPr>
        <w:t>J’ai énormément grandi dans cette aventure. »</w:t>
      </w:r>
      <w:r w:rsidR="005A01D7">
        <w:br/>
      </w:r>
    </w:p>
    <w:p w14:paraId="6C76C211" w14:textId="77777777" w:rsidR="00EE3011" w:rsidRDefault="00EE3011" w:rsidP="00EE3011">
      <w:pPr>
        <w:rPr>
          <w:b/>
        </w:rPr>
      </w:pPr>
      <w:r>
        <w:rPr>
          <w:b/>
        </w:rPr>
        <w:t>Pages 14-15</w:t>
      </w:r>
    </w:p>
    <w:p w14:paraId="4BFB61FF" w14:textId="61F8372E" w:rsidR="00EE3011" w:rsidRDefault="00EE3011" w:rsidP="00096CE6">
      <w:pPr>
        <w:rPr>
          <w:rFonts w:ascii="Calibri" w:eastAsia="Calibri" w:hAnsi="Calibri" w:cs="Calibri"/>
          <w:b/>
          <w:bCs/>
        </w:rPr>
      </w:pPr>
      <w:r w:rsidRPr="217F2081">
        <w:rPr>
          <w:b/>
          <w:bCs/>
        </w:rPr>
        <w:t>SORTIR A GRAND PARIS SUD</w:t>
      </w:r>
      <w:r>
        <w:br/>
      </w:r>
      <w:r w:rsidR="00096CE6" w:rsidRPr="00096CE6">
        <w:rPr>
          <w:rFonts w:ascii="Calibri" w:eastAsia="Calibri" w:hAnsi="Calibri" w:cs="Calibri"/>
          <w:b/>
          <w:bCs/>
        </w:rPr>
        <w:t>L’hiver arrive à Grand Paris Sud...</w:t>
      </w:r>
      <w:r w:rsidR="00096CE6">
        <w:rPr>
          <w:rFonts w:ascii="Calibri" w:eastAsia="Calibri" w:hAnsi="Calibri" w:cs="Calibri"/>
          <w:b/>
          <w:bCs/>
        </w:rPr>
        <w:t xml:space="preserve"> </w:t>
      </w:r>
      <w:r w:rsidR="00096CE6" w:rsidRPr="00096CE6">
        <w:rPr>
          <w:rFonts w:ascii="Calibri" w:eastAsia="Calibri" w:hAnsi="Calibri" w:cs="Calibri"/>
          <w:b/>
          <w:bCs/>
        </w:rPr>
        <w:t>La programmation culturelle va</w:t>
      </w:r>
      <w:r w:rsidR="00096CE6">
        <w:rPr>
          <w:rFonts w:ascii="Calibri" w:eastAsia="Calibri" w:hAnsi="Calibri" w:cs="Calibri"/>
          <w:b/>
          <w:bCs/>
        </w:rPr>
        <w:t xml:space="preserve"> </w:t>
      </w:r>
      <w:r w:rsidR="00096CE6" w:rsidRPr="00096CE6">
        <w:rPr>
          <w:rFonts w:ascii="Calibri" w:eastAsia="Calibri" w:hAnsi="Calibri" w:cs="Calibri"/>
          <w:b/>
          <w:bCs/>
        </w:rPr>
        <w:t xml:space="preserve">réchauffer vos </w:t>
      </w:r>
      <w:proofErr w:type="spellStart"/>
      <w:r w:rsidR="00096CE6" w:rsidRPr="00096CE6">
        <w:rPr>
          <w:rFonts w:ascii="Calibri" w:eastAsia="Calibri" w:hAnsi="Calibri" w:cs="Calibri"/>
          <w:b/>
          <w:bCs/>
        </w:rPr>
        <w:t>coeurs</w:t>
      </w:r>
      <w:proofErr w:type="spellEnd"/>
      <w:r w:rsidR="00096CE6" w:rsidRPr="00096CE6">
        <w:rPr>
          <w:rFonts w:ascii="Calibri" w:eastAsia="Calibri" w:hAnsi="Calibri" w:cs="Calibri"/>
          <w:b/>
          <w:bCs/>
        </w:rPr>
        <w:t xml:space="preserve"> avec des</w:t>
      </w:r>
      <w:r w:rsidR="00096CE6">
        <w:rPr>
          <w:rFonts w:ascii="Calibri" w:eastAsia="Calibri" w:hAnsi="Calibri" w:cs="Calibri"/>
          <w:b/>
          <w:bCs/>
        </w:rPr>
        <w:t xml:space="preserve"> </w:t>
      </w:r>
      <w:r w:rsidR="00096CE6" w:rsidRPr="00096CE6">
        <w:rPr>
          <w:rFonts w:ascii="Calibri" w:eastAsia="Calibri" w:hAnsi="Calibri" w:cs="Calibri"/>
          <w:b/>
          <w:bCs/>
        </w:rPr>
        <w:t>shows incroyables aux Arènes,</w:t>
      </w:r>
      <w:r w:rsidR="00096CE6">
        <w:rPr>
          <w:rFonts w:ascii="Calibri" w:eastAsia="Calibri" w:hAnsi="Calibri" w:cs="Calibri"/>
          <w:b/>
          <w:bCs/>
        </w:rPr>
        <w:t xml:space="preserve"> </w:t>
      </w:r>
      <w:r w:rsidR="00096CE6" w:rsidRPr="00096CE6">
        <w:rPr>
          <w:rFonts w:ascii="Calibri" w:eastAsia="Calibri" w:hAnsi="Calibri" w:cs="Calibri"/>
          <w:b/>
          <w:bCs/>
        </w:rPr>
        <w:t>des rires et des larmes dans vos</w:t>
      </w:r>
      <w:r w:rsidR="00096CE6">
        <w:rPr>
          <w:rFonts w:ascii="Calibri" w:eastAsia="Calibri" w:hAnsi="Calibri" w:cs="Calibri"/>
          <w:b/>
          <w:bCs/>
        </w:rPr>
        <w:t xml:space="preserve"> </w:t>
      </w:r>
      <w:r w:rsidR="00096CE6" w:rsidRPr="00096CE6">
        <w:rPr>
          <w:rFonts w:ascii="Calibri" w:eastAsia="Calibri" w:hAnsi="Calibri" w:cs="Calibri"/>
          <w:b/>
          <w:bCs/>
        </w:rPr>
        <w:t>théâtres préférés et des concerts</w:t>
      </w:r>
      <w:r w:rsidR="00096CE6">
        <w:rPr>
          <w:rFonts w:ascii="Calibri" w:eastAsia="Calibri" w:hAnsi="Calibri" w:cs="Calibri"/>
          <w:b/>
          <w:bCs/>
        </w:rPr>
        <w:t xml:space="preserve"> </w:t>
      </w:r>
      <w:r w:rsidR="00096CE6" w:rsidRPr="00096CE6">
        <w:rPr>
          <w:rFonts w:ascii="Calibri" w:eastAsia="Calibri" w:hAnsi="Calibri" w:cs="Calibri"/>
          <w:b/>
          <w:bCs/>
        </w:rPr>
        <w:t>100% émotions !</w:t>
      </w:r>
    </w:p>
    <w:p w14:paraId="1E8D29F2" w14:textId="28F0C062" w:rsidR="00C3576C" w:rsidRDefault="00AF29FD" w:rsidP="217F2081">
      <w:pPr>
        <w:rPr>
          <w:rFonts w:ascii="Calibri" w:eastAsia="Calibri" w:hAnsi="Calibri" w:cs="Calibri"/>
          <w:b/>
          <w:bCs/>
        </w:rPr>
      </w:pPr>
      <w:r>
        <w:rPr>
          <w:rFonts w:ascii="Calibri" w:eastAsia="Calibri" w:hAnsi="Calibri" w:cs="Calibri"/>
          <w:b/>
          <w:bCs/>
        </w:rPr>
        <w:t xml:space="preserve">TOUS AUX ARENES </w:t>
      </w:r>
    </w:p>
    <w:p w14:paraId="2F791171" w14:textId="0BC35CD7" w:rsidR="00AF29FD" w:rsidRDefault="00AF29FD" w:rsidP="00AF29FD">
      <w:pPr>
        <w:rPr>
          <w:rFonts w:ascii="Calibri" w:eastAsia="Calibri" w:hAnsi="Calibri" w:cs="Calibri"/>
        </w:rPr>
      </w:pPr>
      <w:r w:rsidRPr="00AF29FD">
        <w:rPr>
          <w:rFonts w:ascii="Calibri" w:eastAsia="Calibri" w:hAnsi="Calibri" w:cs="Calibri"/>
        </w:rPr>
        <w:t>La saison 2024-2025 des Arènes</w:t>
      </w:r>
      <w:r w:rsidR="00564E3A">
        <w:rPr>
          <w:rFonts w:ascii="Calibri" w:eastAsia="Calibri" w:hAnsi="Calibri" w:cs="Calibri"/>
        </w:rPr>
        <w:t xml:space="preserve"> </w:t>
      </w:r>
      <w:r w:rsidRPr="00AF29FD">
        <w:rPr>
          <w:rFonts w:ascii="Calibri" w:eastAsia="Calibri" w:hAnsi="Calibri" w:cs="Calibri"/>
        </w:rPr>
        <w:t>de Grand Paris Sud commence sous</w:t>
      </w:r>
      <w:r w:rsidR="00564E3A">
        <w:rPr>
          <w:rFonts w:ascii="Calibri" w:eastAsia="Calibri" w:hAnsi="Calibri" w:cs="Calibri"/>
        </w:rPr>
        <w:t xml:space="preserve"> </w:t>
      </w:r>
      <w:r w:rsidRPr="00AF29FD">
        <w:rPr>
          <w:rFonts w:ascii="Calibri" w:eastAsia="Calibri" w:hAnsi="Calibri" w:cs="Calibri"/>
        </w:rPr>
        <w:t>les meilleurs auspices ! Après un mois</w:t>
      </w:r>
      <w:r w:rsidR="00564E3A">
        <w:rPr>
          <w:rFonts w:ascii="Calibri" w:eastAsia="Calibri" w:hAnsi="Calibri" w:cs="Calibri"/>
        </w:rPr>
        <w:t xml:space="preserve"> </w:t>
      </w:r>
      <w:r w:rsidRPr="00AF29FD">
        <w:rPr>
          <w:rFonts w:ascii="Calibri" w:eastAsia="Calibri" w:hAnsi="Calibri" w:cs="Calibri"/>
        </w:rPr>
        <w:t>d'avril marqué par le festival Le Printemps</w:t>
      </w:r>
      <w:r w:rsidR="00564E3A">
        <w:rPr>
          <w:rFonts w:ascii="Calibri" w:eastAsia="Calibri" w:hAnsi="Calibri" w:cs="Calibri"/>
        </w:rPr>
        <w:t xml:space="preserve"> </w:t>
      </w:r>
      <w:r w:rsidRPr="00AF29FD">
        <w:rPr>
          <w:rFonts w:ascii="Calibri" w:eastAsia="Calibri" w:hAnsi="Calibri" w:cs="Calibri"/>
        </w:rPr>
        <w:t>des Arènes, où se sont succédé Ibrahim</w:t>
      </w:r>
      <w:r w:rsidR="00564E3A">
        <w:rPr>
          <w:rFonts w:ascii="Calibri" w:eastAsia="Calibri" w:hAnsi="Calibri" w:cs="Calibri"/>
        </w:rPr>
        <w:t xml:space="preserve"> </w:t>
      </w:r>
      <w:r w:rsidRPr="00AF29FD">
        <w:rPr>
          <w:rFonts w:ascii="Calibri" w:eastAsia="Calibri" w:hAnsi="Calibri" w:cs="Calibri"/>
        </w:rPr>
        <w:t xml:space="preserve">Maalouf, le </w:t>
      </w:r>
      <w:proofErr w:type="spellStart"/>
      <w:r w:rsidRPr="00AF29FD">
        <w:rPr>
          <w:rFonts w:ascii="Calibri" w:eastAsia="Calibri" w:hAnsi="Calibri" w:cs="Calibri"/>
        </w:rPr>
        <w:t>Jamel</w:t>
      </w:r>
      <w:proofErr w:type="spellEnd"/>
      <w:r w:rsidRPr="00AF29FD">
        <w:rPr>
          <w:rFonts w:ascii="Calibri" w:eastAsia="Calibri" w:hAnsi="Calibri" w:cs="Calibri"/>
        </w:rPr>
        <w:t xml:space="preserve"> </w:t>
      </w:r>
      <w:proofErr w:type="spellStart"/>
      <w:r w:rsidRPr="00AF29FD">
        <w:rPr>
          <w:rFonts w:ascii="Calibri" w:eastAsia="Calibri" w:hAnsi="Calibri" w:cs="Calibri"/>
        </w:rPr>
        <w:t>Comedy</w:t>
      </w:r>
      <w:proofErr w:type="spellEnd"/>
      <w:r w:rsidRPr="00AF29FD">
        <w:rPr>
          <w:rFonts w:ascii="Calibri" w:eastAsia="Calibri" w:hAnsi="Calibri" w:cs="Calibri"/>
        </w:rPr>
        <w:t xml:space="preserve"> Club, </w:t>
      </w:r>
      <w:proofErr w:type="spellStart"/>
      <w:r w:rsidRPr="00AF29FD">
        <w:rPr>
          <w:rFonts w:ascii="Calibri" w:eastAsia="Calibri" w:hAnsi="Calibri" w:cs="Calibri"/>
        </w:rPr>
        <w:t>Niska</w:t>
      </w:r>
      <w:proofErr w:type="spellEnd"/>
      <w:r w:rsidR="00564E3A">
        <w:rPr>
          <w:rFonts w:ascii="Calibri" w:eastAsia="Calibri" w:hAnsi="Calibri" w:cs="Calibri"/>
        </w:rPr>
        <w:t xml:space="preserve"> </w:t>
      </w:r>
      <w:r w:rsidRPr="00AF29FD">
        <w:rPr>
          <w:rFonts w:ascii="Calibri" w:eastAsia="Calibri" w:hAnsi="Calibri" w:cs="Calibri"/>
        </w:rPr>
        <w:t xml:space="preserve">et </w:t>
      </w:r>
      <w:proofErr w:type="spellStart"/>
      <w:r w:rsidRPr="00AF29FD">
        <w:rPr>
          <w:rFonts w:ascii="Calibri" w:eastAsia="Calibri" w:hAnsi="Calibri" w:cs="Calibri"/>
        </w:rPr>
        <w:t>Ronisia</w:t>
      </w:r>
      <w:proofErr w:type="spellEnd"/>
      <w:r w:rsidRPr="00AF29FD">
        <w:rPr>
          <w:rFonts w:ascii="Calibri" w:eastAsia="Calibri" w:hAnsi="Calibri" w:cs="Calibri"/>
        </w:rPr>
        <w:t>, l’Orchestre Colonne ainsi que</w:t>
      </w:r>
      <w:r w:rsidR="00564E3A">
        <w:rPr>
          <w:rFonts w:ascii="Calibri" w:eastAsia="Calibri" w:hAnsi="Calibri" w:cs="Calibri"/>
        </w:rPr>
        <w:t xml:space="preserve"> </w:t>
      </w:r>
      <w:r w:rsidRPr="00AF29FD">
        <w:rPr>
          <w:rFonts w:ascii="Calibri" w:eastAsia="Calibri" w:hAnsi="Calibri" w:cs="Calibri"/>
        </w:rPr>
        <w:t>l’impressionnante compétition mondiale</w:t>
      </w:r>
      <w:r w:rsidR="00564E3A">
        <w:rPr>
          <w:rFonts w:ascii="Calibri" w:eastAsia="Calibri" w:hAnsi="Calibri" w:cs="Calibri"/>
        </w:rPr>
        <w:t xml:space="preserve"> </w:t>
      </w:r>
      <w:r w:rsidRPr="00AF29FD">
        <w:rPr>
          <w:rFonts w:ascii="Calibri" w:eastAsia="Calibri" w:hAnsi="Calibri" w:cs="Calibri"/>
        </w:rPr>
        <w:t>de World Chase Tag, la salle se prépare</w:t>
      </w:r>
      <w:r w:rsidR="00564E3A">
        <w:rPr>
          <w:rFonts w:ascii="Calibri" w:eastAsia="Calibri" w:hAnsi="Calibri" w:cs="Calibri"/>
        </w:rPr>
        <w:t xml:space="preserve"> </w:t>
      </w:r>
      <w:r w:rsidRPr="00AF29FD">
        <w:rPr>
          <w:rFonts w:ascii="Calibri" w:eastAsia="Calibri" w:hAnsi="Calibri" w:cs="Calibri"/>
        </w:rPr>
        <w:t>à accueillir de nouveaux événements.</w:t>
      </w:r>
      <w:r w:rsidR="00564E3A">
        <w:rPr>
          <w:rFonts w:ascii="Calibri" w:eastAsia="Calibri" w:hAnsi="Calibri" w:cs="Calibri"/>
        </w:rPr>
        <w:t xml:space="preserve"> </w:t>
      </w:r>
      <w:r w:rsidRPr="00AF29FD">
        <w:rPr>
          <w:rFonts w:ascii="Calibri" w:eastAsia="Calibri" w:hAnsi="Calibri" w:cs="Calibri"/>
        </w:rPr>
        <w:t>Les Arènes sont désormais également</w:t>
      </w:r>
      <w:r w:rsidR="00564E3A">
        <w:rPr>
          <w:rFonts w:ascii="Calibri" w:eastAsia="Calibri" w:hAnsi="Calibri" w:cs="Calibri"/>
        </w:rPr>
        <w:t xml:space="preserve"> </w:t>
      </w:r>
      <w:r w:rsidRPr="00AF29FD">
        <w:rPr>
          <w:rFonts w:ascii="Calibri" w:eastAsia="Calibri" w:hAnsi="Calibri" w:cs="Calibri"/>
        </w:rPr>
        <w:t xml:space="preserve">la résidence officielle de la </w:t>
      </w:r>
      <w:proofErr w:type="spellStart"/>
      <w:r w:rsidRPr="00AF29FD">
        <w:rPr>
          <w:rFonts w:ascii="Calibri" w:eastAsia="Calibri" w:hAnsi="Calibri" w:cs="Calibri"/>
        </w:rPr>
        <w:t>Karmine</w:t>
      </w:r>
      <w:proofErr w:type="spellEnd"/>
      <w:r w:rsidRPr="00AF29FD">
        <w:rPr>
          <w:rFonts w:ascii="Calibri" w:eastAsia="Calibri" w:hAnsi="Calibri" w:cs="Calibri"/>
        </w:rPr>
        <w:t xml:space="preserve"> Corp,</w:t>
      </w:r>
      <w:r w:rsidR="00341D5F">
        <w:rPr>
          <w:rFonts w:ascii="Calibri" w:eastAsia="Calibri" w:hAnsi="Calibri" w:cs="Calibri"/>
        </w:rPr>
        <w:t xml:space="preserve"> </w:t>
      </w:r>
      <w:r w:rsidRPr="00AF29FD">
        <w:rPr>
          <w:rFonts w:ascii="Calibri" w:eastAsia="Calibri" w:hAnsi="Calibri" w:cs="Calibri"/>
        </w:rPr>
        <w:t>le leader de la scène française des jeux</w:t>
      </w:r>
      <w:r w:rsidR="00341D5F">
        <w:rPr>
          <w:rFonts w:ascii="Calibri" w:eastAsia="Calibri" w:hAnsi="Calibri" w:cs="Calibri"/>
        </w:rPr>
        <w:t xml:space="preserve"> </w:t>
      </w:r>
      <w:r w:rsidRPr="00AF29FD">
        <w:rPr>
          <w:rFonts w:ascii="Calibri" w:eastAsia="Calibri" w:hAnsi="Calibri" w:cs="Calibri"/>
        </w:rPr>
        <w:t>vidéo en ligne, marquant une nouvelle</w:t>
      </w:r>
      <w:r>
        <w:rPr>
          <w:rFonts w:ascii="Calibri" w:eastAsia="Calibri" w:hAnsi="Calibri" w:cs="Calibri"/>
        </w:rPr>
        <w:t xml:space="preserve"> </w:t>
      </w:r>
      <w:r w:rsidR="00341D5F">
        <w:rPr>
          <w:rFonts w:ascii="Calibri" w:eastAsia="Calibri" w:hAnsi="Calibri" w:cs="Calibri"/>
        </w:rPr>
        <w:t>è</w:t>
      </w:r>
      <w:r w:rsidRPr="00AF29FD">
        <w:rPr>
          <w:rFonts w:ascii="Calibri" w:eastAsia="Calibri" w:hAnsi="Calibri" w:cs="Calibri"/>
        </w:rPr>
        <w:t>re mêlant sport, numérique et grand</w:t>
      </w:r>
      <w:r>
        <w:rPr>
          <w:rFonts w:ascii="Calibri" w:eastAsia="Calibri" w:hAnsi="Calibri" w:cs="Calibri"/>
        </w:rPr>
        <w:t xml:space="preserve"> </w:t>
      </w:r>
      <w:r w:rsidRPr="00AF29FD">
        <w:rPr>
          <w:rFonts w:ascii="Calibri" w:eastAsia="Calibri" w:hAnsi="Calibri" w:cs="Calibri"/>
        </w:rPr>
        <w:t>événement fédérateur pour ce lieu</w:t>
      </w:r>
      <w:r w:rsidR="00341D5F">
        <w:rPr>
          <w:rFonts w:ascii="Calibri" w:eastAsia="Calibri" w:hAnsi="Calibri" w:cs="Calibri"/>
        </w:rPr>
        <w:t xml:space="preserve"> </w:t>
      </w:r>
      <w:r w:rsidRPr="00AF29FD">
        <w:rPr>
          <w:rFonts w:ascii="Calibri" w:eastAsia="Calibri" w:hAnsi="Calibri" w:cs="Calibri"/>
        </w:rPr>
        <w:t>ultra-moderne. Les Arènes vous accueillent</w:t>
      </w:r>
      <w:r w:rsidR="00341D5F">
        <w:rPr>
          <w:rFonts w:ascii="Calibri" w:eastAsia="Calibri" w:hAnsi="Calibri" w:cs="Calibri"/>
        </w:rPr>
        <w:t xml:space="preserve"> </w:t>
      </w:r>
      <w:r w:rsidRPr="00AF29FD">
        <w:rPr>
          <w:rFonts w:ascii="Calibri" w:eastAsia="Calibri" w:hAnsi="Calibri" w:cs="Calibri"/>
        </w:rPr>
        <w:t>à nouveau avec une programmation</w:t>
      </w:r>
      <w:r w:rsidR="00341D5F">
        <w:rPr>
          <w:rFonts w:ascii="Calibri" w:eastAsia="Calibri" w:hAnsi="Calibri" w:cs="Calibri"/>
        </w:rPr>
        <w:t xml:space="preserve"> </w:t>
      </w:r>
      <w:r w:rsidRPr="00AF29FD">
        <w:rPr>
          <w:rFonts w:ascii="Calibri" w:eastAsia="Calibri" w:hAnsi="Calibri" w:cs="Calibri"/>
        </w:rPr>
        <w:t>exceptionnelle avec des concerts, des</w:t>
      </w:r>
      <w:r w:rsidR="00341D5F">
        <w:rPr>
          <w:rFonts w:ascii="Calibri" w:eastAsia="Calibri" w:hAnsi="Calibri" w:cs="Calibri"/>
        </w:rPr>
        <w:t xml:space="preserve"> </w:t>
      </w:r>
      <w:r w:rsidRPr="00AF29FD">
        <w:rPr>
          <w:rFonts w:ascii="Calibri" w:eastAsia="Calibri" w:hAnsi="Calibri" w:cs="Calibri"/>
        </w:rPr>
        <w:t>spectacles et du sport de haut niveau.</w:t>
      </w:r>
      <w:r w:rsidR="00341D5F">
        <w:rPr>
          <w:rFonts w:ascii="Calibri" w:eastAsia="Calibri" w:hAnsi="Calibri" w:cs="Calibri"/>
        </w:rPr>
        <w:t xml:space="preserve"> </w:t>
      </w:r>
      <w:r w:rsidRPr="00AF29FD">
        <w:rPr>
          <w:rFonts w:ascii="Calibri" w:eastAsia="Calibri" w:hAnsi="Calibri" w:cs="Calibri"/>
        </w:rPr>
        <w:t>Située au sein du centre commercial</w:t>
      </w:r>
      <w:r w:rsidR="00564E3A">
        <w:rPr>
          <w:rFonts w:ascii="Calibri" w:eastAsia="Calibri" w:hAnsi="Calibri" w:cs="Calibri"/>
        </w:rPr>
        <w:t xml:space="preserve"> </w:t>
      </w:r>
      <w:r w:rsidRPr="00AF29FD">
        <w:rPr>
          <w:rFonts w:ascii="Calibri" w:eastAsia="Calibri" w:hAnsi="Calibri" w:cs="Calibri"/>
        </w:rPr>
        <w:t>Le Spot, avec parkings et tram T12, cette</w:t>
      </w:r>
      <w:r w:rsidR="00564E3A">
        <w:rPr>
          <w:rFonts w:ascii="Calibri" w:eastAsia="Calibri" w:hAnsi="Calibri" w:cs="Calibri"/>
        </w:rPr>
        <w:t xml:space="preserve"> </w:t>
      </w:r>
      <w:r w:rsidRPr="00AF29FD">
        <w:rPr>
          <w:rFonts w:ascii="Calibri" w:eastAsia="Calibri" w:hAnsi="Calibri" w:cs="Calibri"/>
        </w:rPr>
        <w:t>salle moderne de plus de 3 000 places</w:t>
      </w:r>
      <w:r w:rsidR="00564E3A">
        <w:rPr>
          <w:rFonts w:ascii="Calibri" w:eastAsia="Calibri" w:hAnsi="Calibri" w:cs="Calibri"/>
        </w:rPr>
        <w:t xml:space="preserve"> </w:t>
      </w:r>
      <w:r w:rsidRPr="00AF29FD">
        <w:rPr>
          <w:rFonts w:ascii="Calibri" w:eastAsia="Calibri" w:hAnsi="Calibri" w:cs="Calibri"/>
        </w:rPr>
        <w:t>offre un confort optimal et des espaces</w:t>
      </w:r>
      <w:r w:rsidR="00564E3A">
        <w:rPr>
          <w:rFonts w:ascii="Calibri" w:eastAsia="Calibri" w:hAnsi="Calibri" w:cs="Calibri"/>
        </w:rPr>
        <w:t xml:space="preserve"> </w:t>
      </w:r>
      <w:r w:rsidRPr="00AF29FD">
        <w:rPr>
          <w:rFonts w:ascii="Calibri" w:eastAsia="Calibri" w:hAnsi="Calibri" w:cs="Calibri"/>
        </w:rPr>
        <w:t>adaptés pour vivre au plus près chaque</w:t>
      </w:r>
      <w:r w:rsidR="00564E3A">
        <w:rPr>
          <w:rFonts w:ascii="Calibri" w:eastAsia="Calibri" w:hAnsi="Calibri" w:cs="Calibri"/>
        </w:rPr>
        <w:t xml:space="preserve"> </w:t>
      </w:r>
      <w:r w:rsidRPr="00AF29FD">
        <w:rPr>
          <w:rFonts w:ascii="Calibri" w:eastAsia="Calibri" w:hAnsi="Calibri" w:cs="Calibri"/>
        </w:rPr>
        <w:t>événement. Laissez-vous séduire par ce</w:t>
      </w:r>
      <w:r w:rsidR="00564E3A">
        <w:rPr>
          <w:rFonts w:ascii="Calibri" w:eastAsia="Calibri" w:hAnsi="Calibri" w:cs="Calibri"/>
        </w:rPr>
        <w:t xml:space="preserve"> </w:t>
      </w:r>
      <w:r w:rsidRPr="00AF29FD">
        <w:rPr>
          <w:rFonts w:ascii="Calibri" w:eastAsia="Calibri" w:hAnsi="Calibri" w:cs="Calibri"/>
        </w:rPr>
        <w:t>lieu emblématique de Grand Paris Sud</w:t>
      </w:r>
      <w:r>
        <w:rPr>
          <w:rFonts w:ascii="Calibri" w:eastAsia="Calibri" w:hAnsi="Calibri" w:cs="Calibri"/>
        </w:rPr>
        <w:t xml:space="preserve"> </w:t>
      </w:r>
      <w:r w:rsidRPr="00AF29FD">
        <w:rPr>
          <w:rFonts w:ascii="Calibri" w:eastAsia="Calibri" w:hAnsi="Calibri" w:cs="Calibri"/>
        </w:rPr>
        <w:t>et réservez dès maintenant vos billets !</w:t>
      </w:r>
    </w:p>
    <w:p w14:paraId="22C02AB7" w14:textId="77777777" w:rsidR="00DF57DF" w:rsidRDefault="00DF57DF" w:rsidP="00AF29FD">
      <w:pPr>
        <w:rPr>
          <w:rFonts w:ascii="Calibri" w:eastAsia="Calibri" w:hAnsi="Calibri" w:cs="Calibri"/>
        </w:rPr>
      </w:pPr>
    </w:p>
    <w:p w14:paraId="6DCB6872" w14:textId="77777777" w:rsidR="00DF57DF" w:rsidRDefault="00DF57DF" w:rsidP="00AF29FD">
      <w:pPr>
        <w:rPr>
          <w:rFonts w:ascii="Calibri" w:eastAsia="Calibri" w:hAnsi="Calibri" w:cs="Calibri"/>
        </w:rPr>
      </w:pPr>
    </w:p>
    <w:p w14:paraId="63035B49" w14:textId="77777777" w:rsidR="00DF57DF" w:rsidRDefault="00DF57DF" w:rsidP="00AF29FD">
      <w:pPr>
        <w:rPr>
          <w:rFonts w:ascii="Calibri" w:eastAsia="Calibri" w:hAnsi="Calibri" w:cs="Calibri"/>
        </w:rPr>
      </w:pPr>
    </w:p>
    <w:p w14:paraId="17F10B92" w14:textId="77777777" w:rsidR="00DF57DF" w:rsidRDefault="00DF57DF" w:rsidP="00AF29FD">
      <w:pPr>
        <w:rPr>
          <w:rFonts w:ascii="Calibri" w:eastAsia="Calibri" w:hAnsi="Calibri" w:cs="Calibri"/>
        </w:rPr>
      </w:pPr>
    </w:p>
    <w:p w14:paraId="5EDA4BDD" w14:textId="77777777" w:rsidR="00F34851" w:rsidRPr="00737307" w:rsidRDefault="00F34851" w:rsidP="00737307">
      <w:pPr>
        <w:rPr>
          <w:b/>
          <w:bCs/>
        </w:rPr>
      </w:pPr>
      <w:r w:rsidRPr="00737307">
        <w:rPr>
          <w:b/>
          <w:bCs/>
        </w:rPr>
        <w:lastRenderedPageBreak/>
        <w:t>MMA, entrez dans l’arène</w:t>
      </w:r>
    </w:p>
    <w:p w14:paraId="779D56E4" w14:textId="77777777" w:rsidR="00F34851" w:rsidRPr="00B53634" w:rsidRDefault="00F34851" w:rsidP="00F34851">
      <w:r w:rsidRPr="00B53634">
        <w:t>Sport</w:t>
      </w:r>
      <w:r>
        <w:br/>
      </w:r>
      <w:r w:rsidRPr="00B53634">
        <w:t>Sam</w:t>
      </w:r>
      <w:r>
        <w:t>.</w:t>
      </w:r>
      <w:r w:rsidRPr="00B53634">
        <w:t xml:space="preserve"> 23 novembre</w:t>
      </w:r>
      <w:r>
        <w:t xml:space="preserve"> – 19h</w:t>
      </w:r>
      <w:r>
        <w:br/>
      </w:r>
      <w:r w:rsidRPr="00B53634">
        <w:t>Lieu : Les Arènes</w:t>
      </w:r>
      <w:r>
        <w:t xml:space="preserve"> de Grand Paris Sud</w:t>
      </w:r>
      <w:r w:rsidRPr="00B53634">
        <w:t>, à Évry-Courcouronnes</w:t>
      </w:r>
      <w:r>
        <w:t xml:space="preserve"> - </w:t>
      </w:r>
      <w:r w:rsidRPr="00B53634">
        <w:t>lesarenes-grandparissud.fr</w:t>
      </w:r>
    </w:p>
    <w:p w14:paraId="46EDD064" w14:textId="15559C49" w:rsidR="00737307" w:rsidRPr="00DF57DF" w:rsidRDefault="00F34851" w:rsidP="00737307">
      <w:r>
        <w:t>Vous ne connaissez pas le MMA ? Le samedi 23 novembre, 10 sportifs professionnels de ce sport de combat entreront aux Arènes de Grand Paris Sud, tels de vrais gladiateurs. Au programme lors de l’Hexagone MMA 21 : un championnat du monde exceptionnel et un show XXL à ne pas manquer.</w:t>
      </w:r>
    </w:p>
    <w:p w14:paraId="3776D6CA" w14:textId="19149D93" w:rsidR="00F34851" w:rsidRPr="00737307" w:rsidRDefault="00F34851" w:rsidP="00737307">
      <w:pPr>
        <w:rPr>
          <w:b/>
          <w:bCs/>
        </w:rPr>
      </w:pPr>
      <w:r w:rsidRPr="00737307">
        <w:rPr>
          <w:b/>
          <w:bCs/>
        </w:rPr>
        <w:t>Gims fait escale aux Arènes</w:t>
      </w:r>
    </w:p>
    <w:p w14:paraId="651AE4F0" w14:textId="77777777" w:rsidR="00F34851" w:rsidRPr="00B53634" w:rsidRDefault="00F34851" w:rsidP="00F34851">
      <w:r w:rsidRPr="00B53634">
        <w:t>Concert</w:t>
      </w:r>
      <w:r>
        <w:br/>
      </w:r>
      <w:r w:rsidRPr="00B53634">
        <w:t>Dim</w:t>
      </w:r>
      <w:r>
        <w:t>.</w:t>
      </w:r>
      <w:r w:rsidRPr="00B53634">
        <w:t xml:space="preserve"> 1</w:t>
      </w:r>
      <w:r w:rsidRPr="00CF77C2">
        <w:rPr>
          <w:vertAlign w:val="superscript"/>
        </w:rPr>
        <w:t>er</w:t>
      </w:r>
      <w:r w:rsidRPr="00B53634">
        <w:t xml:space="preserve"> décembre</w:t>
      </w:r>
      <w:r>
        <w:t xml:space="preserve"> – 18h</w:t>
      </w:r>
      <w:r>
        <w:br/>
      </w:r>
      <w:r w:rsidRPr="00B53634">
        <w:t>Lieu : Les Arènes</w:t>
      </w:r>
      <w:r>
        <w:t xml:space="preserve"> de Grand Paris Sud</w:t>
      </w:r>
      <w:r w:rsidRPr="00B53634">
        <w:t>, à Évry-Courcouronnes</w:t>
      </w:r>
      <w:r>
        <w:t xml:space="preserve"> – lesarenes-grandparissud.fr</w:t>
      </w:r>
    </w:p>
    <w:p w14:paraId="53CDB80F" w14:textId="77777777" w:rsidR="00F34851" w:rsidRDefault="00F34851" w:rsidP="00F34851">
      <w:r w:rsidRPr="00B53634">
        <w:t>Si on vous dit “Bella“, “Sapés comme jamais” ou encore “Spider“, vous pensez bien sûr à Gims</w:t>
      </w:r>
      <w:r>
        <w:t xml:space="preserve"> ! </w:t>
      </w:r>
      <w:r w:rsidRPr="00B53634">
        <w:t>En tournée dans toute la France, l’artiste pose ses valises aux Arènes, le temps d’un concert événement. Prenez vite vo</w:t>
      </w:r>
      <w:r>
        <w:t>s</w:t>
      </w:r>
      <w:r w:rsidRPr="00B53634">
        <w:t xml:space="preserve"> place</w:t>
      </w:r>
      <w:r>
        <w:t>s</w:t>
      </w:r>
      <w:r w:rsidRPr="00B53634">
        <w:t xml:space="preserve"> !</w:t>
      </w:r>
    </w:p>
    <w:p w14:paraId="161AEE5E" w14:textId="77777777" w:rsidR="00F34851" w:rsidRPr="00737307" w:rsidRDefault="00F34851" w:rsidP="00737307">
      <w:pPr>
        <w:rPr>
          <w:b/>
          <w:bCs/>
        </w:rPr>
      </w:pPr>
      <w:r w:rsidRPr="00737307">
        <w:rPr>
          <w:b/>
          <w:bCs/>
        </w:rPr>
        <w:t xml:space="preserve">Bollywood </w:t>
      </w:r>
      <w:proofErr w:type="spellStart"/>
      <w:r w:rsidRPr="00737307">
        <w:rPr>
          <w:b/>
          <w:bCs/>
        </w:rPr>
        <w:t>Masala</w:t>
      </w:r>
      <w:proofErr w:type="spellEnd"/>
      <w:r w:rsidRPr="00737307">
        <w:rPr>
          <w:b/>
          <w:bCs/>
        </w:rPr>
        <w:t>, une soirée à Bombay</w:t>
      </w:r>
    </w:p>
    <w:p w14:paraId="22375A9A" w14:textId="77777777" w:rsidR="00F34851" w:rsidRDefault="00F34851" w:rsidP="00F34851">
      <w:r>
        <w:t>Comédie musicale</w:t>
      </w:r>
      <w:r>
        <w:br/>
        <w:t>Ven. 20 décembre – 20h30</w:t>
      </w:r>
      <w:r>
        <w:br/>
        <w:t xml:space="preserve">Lieu : </w:t>
      </w:r>
      <w:r w:rsidRPr="00B53634">
        <w:t>Les Arènes</w:t>
      </w:r>
      <w:r>
        <w:t xml:space="preserve"> de Grand Paris Sud</w:t>
      </w:r>
      <w:r w:rsidRPr="00B53634">
        <w:t>, à Évry-Courcouronnes</w:t>
      </w:r>
      <w:r>
        <w:t xml:space="preserve"> – lesarenes-grandparissud.fr</w:t>
      </w:r>
    </w:p>
    <w:p w14:paraId="409B803D" w14:textId="77777777" w:rsidR="00F34851" w:rsidRPr="00456F8D" w:rsidRDefault="00F34851" w:rsidP="00F34851">
      <w:r>
        <w:t xml:space="preserve">Offrez-vous un voyage à Bombay avant les fêtes de Noël ! Bollywood </w:t>
      </w:r>
      <w:proofErr w:type="spellStart"/>
      <w:r>
        <w:t>Masala</w:t>
      </w:r>
      <w:proofErr w:type="spellEnd"/>
      <w:r>
        <w:t xml:space="preserve"> est une comédie musicale qui rend hommage à la culture cinématographique indienne. Au programme : danses, costumes colorés, romance, comédie et chansons incontournables des plus grands films de Bollywood. </w:t>
      </w:r>
      <w:r>
        <w:rPr>
          <w:rFonts w:cstheme="minorHAnsi"/>
        </w:rPr>
        <w:t>À</w:t>
      </w:r>
      <w:r>
        <w:t xml:space="preserve"> voir en famille.</w:t>
      </w:r>
    </w:p>
    <w:p w14:paraId="28938A24" w14:textId="77777777" w:rsidR="00F34851" w:rsidRDefault="00F34851" w:rsidP="00F34851">
      <w:r>
        <w:t xml:space="preserve">ET AUSSI </w:t>
      </w:r>
    </w:p>
    <w:p w14:paraId="3F2742B9" w14:textId="77777777" w:rsidR="00F34851" w:rsidRDefault="00F34851" w:rsidP="00F34851">
      <w:r>
        <w:t>Destination Dakar – du lun. 4 nov. au dim. 15 déc.</w:t>
      </w:r>
      <w:r>
        <w:br/>
        <w:t>Festival dans les salles culturelles et médiathèques de Grand Paris Sud</w:t>
      </w:r>
      <w:r>
        <w:br/>
        <w:t xml:space="preserve">sortir.grandparissud.fr </w:t>
      </w:r>
    </w:p>
    <w:p w14:paraId="60377D29" w14:textId="77777777" w:rsidR="00F34851" w:rsidRDefault="00F34851" w:rsidP="00F34851">
      <w:r>
        <w:t>Maëlle – ven. 15 nov. – 20h</w:t>
      </w:r>
      <w:r>
        <w:br/>
        <w:t xml:space="preserve">Concert pop – L’Empreinte, Savigny-le-Temple – lempreinte.net </w:t>
      </w:r>
    </w:p>
    <w:p w14:paraId="4BC97273" w14:textId="77777777" w:rsidR="00F34851" w:rsidRDefault="00F34851" w:rsidP="00F34851">
      <w:r>
        <w:t xml:space="preserve">Guillermo </w:t>
      </w:r>
      <w:proofErr w:type="spellStart"/>
      <w:r>
        <w:t>Guiz</w:t>
      </w:r>
      <w:proofErr w:type="spellEnd"/>
      <w:r>
        <w:t xml:space="preserve"> – sam. 16 nov. – 21h</w:t>
      </w:r>
      <w:r>
        <w:br/>
        <w:t>One-man-show – Le Silo, Tigery – lesilo.grandparissud.fr</w:t>
      </w:r>
    </w:p>
    <w:p w14:paraId="0A38767B" w14:textId="77777777" w:rsidR="00F34851" w:rsidRDefault="00F34851" w:rsidP="00F34851">
      <w:r>
        <w:t>Soirées zen à la piscine – Tous les mardis et vendredis entre le mar. 19 nov. et le ven. 31 jan.</w:t>
      </w:r>
      <w:r>
        <w:br/>
        <w:t>Détente – Piscine du Long Rayage, Lisses – sortir.grandparissud.fr</w:t>
      </w:r>
    </w:p>
    <w:p w14:paraId="3325F1D9" w14:textId="77777777" w:rsidR="00F34851" w:rsidRDefault="00F34851" w:rsidP="00F34851">
      <w:proofErr w:type="spellStart"/>
      <w:r>
        <w:t>Lamano</w:t>
      </w:r>
      <w:proofErr w:type="spellEnd"/>
      <w:r>
        <w:t xml:space="preserve"> Festival – sam. 7 déc. – 17h</w:t>
      </w:r>
      <w:r>
        <w:br/>
        <w:t xml:space="preserve">Concert </w:t>
      </w:r>
      <w:proofErr w:type="spellStart"/>
      <w:r>
        <w:t>electro</w:t>
      </w:r>
      <w:proofErr w:type="spellEnd"/>
      <w:r>
        <w:t xml:space="preserve"> – Le Plan, Ris-Orangis – leplan.com </w:t>
      </w:r>
    </w:p>
    <w:p w14:paraId="51BBEF44" w14:textId="77777777" w:rsidR="00F34851" w:rsidRDefault="00F34851" w:rsidP="00F34851">
      <w:r>
        <w:t xml:space="preserve">Carte blanche pour </w:t>
      </w:r>
      <w:proofErr w:type="spellStart"/>
      <w:r>
        <w:t>Khoudia</w:t>
      </w:r>
      <w:proofErr w:type="spellEnd"/>
      <w:r>
        <w:t xml:space="preserve"> Touré – sam. 7 déc. – 14h</w:t>
      </w:r>
      <w:r>
        <w:br/>
        <w:t xml:space="preserve">Ateliers, spectacle, danse – Théâtre de Corbeil-Essonnes – theatre-corbeil-essonnes.fr </w:t>
      </w:r>
    </w:p>
    <w:p w14:paraId="31D6F0F3" w14:textId="77777777" w:rsidR="00F34851" w:rsidRDefault="00F34851" w:rsidP="00F34851">
      <w:r>
        <w:t xml:space="preserve">Anima – mar. 10 déc. – jeu. 16 janvier </w:t>
      </w:r>
      <w:r>
        <w:br/>
        <w:t>Spectacle tout public, dès 6 ans – Théâtre de l’Agora, Evry-Courcouronnes – scenenationale-essonnes.com – Gratuit sur inscription</w:t>
      </w:r>
    </w:p>
    <w:p w14:paraId="1DE66DAD" w14:textId="77777777" w:rsidR="00F34851" w:rsidRDefault="00F34851" w:rsidP="00F34851">
      <w:r>
        <w:lastRenderedPageBreak/>
        <w:t xml:space="preserve">Ancrage – mer. 11 et sam. 14 déc. </w:t>
      </w:r>
      <w:r>
        <w:br/>
        <w:t>arts du cirque – Théâtre-Sénart, Lieusaint theatre-senart.com</w:t>
      </w:r>
    </w:p>
    <w:p w14:paraId="7B7BFE5E" w14:textId="77777777" w:rsidR="00F34851" w:rsidRPr="00AF29FD" w:rsidRDefault="00F34851" w:rsidP="00AF29FD">
      <w:pPr>
        <w:rPr>
          <w:rFonts w:ascii="Calibri" w:eastAsia="Calibri" w:hAnsi="Calibri" w:cs="Calibri"/>
        </w:rPr>
      </w:pPr>
    </w:p>
    <w:bookmarkEnd w:id="0"/>
    <w:p w14:paraId="0562CB0E" w14:textId="77777777" w:rsidR="007E5B70" w:rsidRPr="00B8061C" w:rsidRDefault="007E5B70" w:rsidP="007E5B70">
      <w:pPr>
        <w:pStyle w:val="Paragraphedeliste"/>
      </w:pPr>
    </w:p>
    <w:p w14:paraId="34CE0A41" w14:textId="77777777" w:rsidR="007E5B70" w:rsidRPr="0073429F" w:rsidRDefault="007E5B70" w:rsidP="007E5B70"/>
    <w:sectPr w:rsidR="007E5B70" w:rsidRPr="0073429F" w:rsidSect="00DF57DF">
      <w:pgSz w:w="11907" w:h="16840" w:orient="landscape" w:code="9"/>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ns-serif">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PoxBaeGH7kdaOK" int2:id="ZJ2Ypm3u">
      <int2:state int2:value="Rejected" int2:type="AugLoop_Text_Critique"/>
    </int2:textHash>
    <int2:textHash int2:hashCode="Z25vNc/Bc/c/6p" int2:id="zfSRYU7w">
      <int2:state int2:value="Rejected" int2:type="AugLoop_Text_Critique"/>
    </int2:textHash>
    <int2:textHash int2:hashCode="SWO7BZEy+gyMzi" int2:id="syO55Vl4">
      <int2:state int2:value="Rejected" int2:type="AugLoop_Text_Critique"/>
    </int2:textHash>
    <int2:textHash int2:hashCode="dZSxYVF7W3rOhp" int2:id="yyOwOttW">
      <int2:state int2:value="Rejected" int2:type="AugLoop_Text_Critique"/>
    </int2:textHash>
    <int2:textHash int2:hashCode="4/YRqw6OQX7Dc4" int2:id="08IrCgzf">
      <int2:state int2:value="Rejected" int2:type="AugLoop_Text_Critique"/>
    </int2:textHash>
    <int2:textHash int2:hashCode="gVEyXc266eD/lf" int2:id="lpaJYLVz">
      <int2:state int2:value="Rejected" int2:type="AugLoop_Text_Critique"/>
    </int2:textHash>
    <int2:textHash int2:hashCode="tu35yQLNpCorkf" int2:id="bSO1mm6y">
      <int2:state int2:value="Rejected" int2:type="AugLoop_Text_Critique"/>
    </int2:textHash>
    <int2:textHash int2:hashCode="bFzfa+P1uDOnvp" int2:id="J1pTqU8B">
      <int2:state int2:value="Rejected" int2:type="AugLoop_Text_Critique"/>
    </int2:textHash>
    <int2:textHash int2:hashCode="ccc8LH9/W0qjJ8" int2:id="F32fFDEZ">
      <int2:state int2:value="Rejected" int2:type="AugLoop_Text_Critique"/>
    </int2:textHash>
    <int2:textHash int2:hashCode="PlbmpD0N4l2J9Z" int2:id="BawkmDlo">
      <int2:state int2:value="Rejected" int2:type="AugLoop_Text_Critique"/>
    </int2:textHash>
    <int2:textHash int2:hashCode="OttWAZR69hpBbD" int2:id="7e0P5Llq">
      <int2:state int2:value="Rejected" int2:type="AugLoop_Text_Critique"/>
    </int2:textHash>
    <int2:textHash int2:hashCode="dCYaHDY0Q7Wqqr" int2:id="kjxkwqnN">
      <int2:state int2:value="Rejected" int2:type="AugLoop_Text_Critique"/>
    </int2:textHash>
    <int2:textHash int2:hashCode="27Gyp1MZlykq6F" int2:id="LS1Plo2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4CE2"/>
    <w:multiLevelType w:val="hybridMultilevel"/>
    <w:tmpl w:val="6EFE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71922"/>
    <w:multiLevelType w:val="hybridMultilevel"/>
    <w:tmpl w:val="DD407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B82EC2"/>
    <w:multiLevelType w:val="hybridMultilevel"/>
    <w:tmpl w:val="9E58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137759">
    <w:abstractNumId w:val="2"/>
  </w:num>
  <w:num w:numId="2" w16cid:durableId="1161120437">
    <w:abstractNumId w:val="1"/>
  </w:num>
  <w:num w:numId="3" w16cid:durableId="648904047">
    <w:abstractNumId w:val="0"/>
  </w:num>
  <w:num w:numId="4" w16cid:durableId="147371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6"/>
    <w:rsid w:val="00021A94"/>
    <w:rsid w:val="0003338B"/>
    <w:rsid w:val="00056204"/>
    <w:rsid w:val="00056AD3"/>
    <w:rsid w:val="00062DF0"/>
    <w:rsid w:val="00090AC0"/>
    <w:rsid w:val="00096CE6"/>
    <w:rsid w:val="000A6162"/>
    <w:rsid w:val="000D25B2"/>
    <w:rsid w:val="000E649F"/>
    <w:rsid w:val="00130865"/>
    <w:rsid w:val="00132C5B"/>
    <w:rsid w:val="001704FE"/>
    <w:rsid w:val="001C2C41"/>
    <w:rsid w:val="001E2A43"/>
    <w:rsid w:val="001F77ED"/>
    <w:rsid w:val="00210FDA"/>
    <w:rsid w:val="00220EC2"/>
    <w:rsid w:val="00222875"/>
    <w:rsid w:val="00240357"/>
    <w:rsid w:val="00265312"/>
    <w:rsid w:val="00270BD6"/>
    <w:rsid w:val="002730FF"/>
    <w:rsid w:val="00273CF3"/>
    <w:rsid w:val="002746AB"/>
    <w:rsid w:val="002A1088"/>
    <w:rsid w:val="002F0930"/>
    <w:rsid w:val="002F7311"/>
    <w:rsid w:val="00306313"/>
    <w:rsid w:val="00341D5F"/>
    <w:rsid w:val="00346DFE"/>
    <w:rsid w:val="00372EDE"/>
    <w:rsid w:val="003770E0"/>
    <w:rsid w:val="003B0F3D"/>
    <w:rsid w:val="003B2BA7"/>
    <w:rsid w:val="003E7A8A"/>
    <w:rsid w:val="0040629C"/>
    <w:rsid w:val="00433B5B"/>
    <w:rsid w:val="00442AFC"/>
    <w:rsid w:val="004695AB"/>
    <w:rsid w:val="00476CA8"/>
    <w:rsid w:val="00495CD7"/>
    <w:rsid w:val="004A210C"/>
    <w:rsid w:val="00512125"/>
    <w:rsid w:val="00530E7C"/>
    <w:rsid w:val="00557D3B"/>
    <w:rsid w:val="00564E3A"/>
    <w:rsid w:val="005A01D7"/>
    <w:rsid w:val="005A52CD"/>
    <w:rsid w:val="005B447A"/>
    <w:rsid w:val="005B4598"/>
    <w:rsid w:val="005C5FD7"/>
    <w:rsid w:val="005D2598"/>
    <w:rsid w:val="005F4BF0"/>
    <w:rsid w:val="00613C1B"/>
    <w:rsid w:val="00621AE2"/>
    <w:rsid w:val="00685618"/>
    <w:rsid w:val="00690B81"/>
    <w:rsid w:val="006A6C1B"/>
    <w:rsid w:val="006C000D"/>
    <w:rsid w:val="006E305A"/>
    <w:rsid w:val="006F448D"/>
    <w:rsid w:val="00730170"/>
    <w:rsid w:val="0073429F"/>
    <w:rsid w:val="00737307"/>
    <w:rsid w:val="00741FEF"/>
    <w:rsid w:val="00754470"/>
    <w:rsid w:val="00762D80"/>
    <w:rsid w:val="00786737"/>
    <w:rsid w:val="007B1EDC"/>
    <w:rsid w:val="007B42C8"/>
    <w:rsid w:val="007B5E0B"/>
    <w:rsid w:val="007C2926"/>
    <w:rsid w:val="007C3F46"/>
    <w:rsid w:val="007E5B70"/>
    <w:rsid w:val="007F1FBE"/>
    <w:rsid w:val="007F2465"/>
    <w:rsid w:val="00803BEE"/>
    <w:rsid w:val="008118B8"/>
    <w:rsid w:val="00846D8A"/>
    <w:rsid w:val="00851C88"/>
    <w:rsid w:val="0085341C"/>
    <w:rsid w:val="00856C9E"/>
    <w:rsid w:val="008B75B2"/>
    <w:rsid w:val="008E3BCB"/>
    <w:rsid w:val="00997A9E"/>
    <w:rsid w:val="009A321B"/>
    <w:rsid w:val="009E55B9"/>
    <w:rsid w:val="00A33BB5"/>
    <w:rsid w:val="00A75B71"/>
    <w:rsid w:val="00A96E3C"/>
    <w:rsid w:val="00AA0D60"/>
    <w:rsid w:val="00AC269B"/>
    <w:rsid w:val="00AC75E5"/>
    <w:rsid w:val="00AE673D"/>
    <w:rsid w:val="00AF275A"/>
    <w:rsid w:val="00AF29FD"/>
    <w:rsid w:val="00B03467"/>
    <w:rsid w:val="00B165D0"/>
    <w:rsid w:val="00B83687"/>
    <w:rsid w:val="00B914F7"/>
    <w:rsid w:val="00BB6EB8"/>
    <w:rsid w:val="00BE2244"/>
    <w:rsid w:val="00C242E3"/>
    <w:rsid w:val="00C25A7B"/>
    <w:rsid w:val="00C25B9A"/>
    <w:rsid w:val="00C3576C"/>
    <w:rsid w:val="00C85BF9"/>
    <w:rsid w:val="00CA7D7F"/>
    <w:rsid w:val="00CB11DD"/>
    <w:rsid w:val="00CE29FA"/>
    <w:rsid w:val="00CE7D6F"/>
    <w:rsid w:val="00CF078B"/>
    <w:rsid w:val="00D33F10"/>
    <w:rsid w:val="00DC222D"/>
    <w:rsid w:val="00DD1AFD"/>
    <w:rsid w:val="00DD4CC0"/>
    <w:rsid w:val="00DF17ED"/>
    <w:rsid w:val="00DF57DF"/>
    <w:rsid w:val="00E03D41"/>
    <w:rsid w:val="00E15A18"/>
    <w:rsid w:val="00E72946"/>
    <w:rsid w:val="00E9650F"/>
    <w:rsid w:val="00EC3855"/>
    <w:rsid w:val="00EC595D"/>
    <w:rsid w:val="00ED32B7"/>
    <w:rsid w:val="00ED4B67"/>
    <w:rsid w:val="00EE3011"/>
    <w:rsid w:val="00EF4C82"/>
    <w:rsid w:val="00F34851"/>
    <w:rsid w:val="00F36F48"/>
    <w:rsid w:val="00F7034B"/>
    <w:rsid w:val="00F93F16"/>
    <w:rsid w:val="00FD720F"/>
    <w:rsid w:val="00FE5433"/>
    <w:rsid w:val="01A4AA81"/>
    <w:rsid w:val="01F37B88"/>
    <w:rsid w:val="02697490"/>
    <w:rsid w:val="0398DCDD"/>
    <w:rsid w:val="03BBD695"/>
    <w:rsid w:val="03DDA59D"/>
    <w:rsid w:val="03E94356"/>
    <w:rsid w:val="03EFE384"/>
    <w:rsid w:val="0463E403"/>
    <w:rsid w:val="04737773"/>
    <w:rsid w:val="051A1983"/>
    <w:rsid w:val="058513B7"/>
    <w:rsid w:val="058E9A79"/>
    <w:rsid w:val="0658342A"/>
    <w:rsid w:val="06AB9291"/>
    <w:rsid w:val="06B66192"/>
    <w:rsid w:val="06E1F170"/>
    <w:rsid w:val="06FE9247"/>
    <w:rsid w:val="07AB1835"/>
    <w:rsid w:val="07C21A71"/>
    <w:rsid w:val="08513429"/>
    <w:rsid w:val="08552E62"/>
    <w:rsid w:val="08583612"/>
    <w:rsid w:val="086C4E00"/>
    <w:rsid w:val="0893FE33"/>
    <w:rsid w:val="08B96EE3"/>
    <w:rsid w:val="08CFA244"/>
    <w:rsid w:val="08E84DAA"/>
    <w:rsid w:val="09160817"/>
    <w:rsid w:val="094ED61C"/>
    <w:rsid w:val="0963F8A5"/>
    <w:rsid w:val="0A144085"/>
    <w:rsid w:val="0A4FA3B6"/>
    <w:rsid w:val="0A8C1567"/>
    <w:rsid w:val="0AB07D08"/>
    <w:rsid w:val="0AB38546"/>
    <w:rsid w:val="0AEAA67D"/>
    <w:rsid w:val="0B30870A"/>
    <w:rsid w:val="0BD226D2"/>
    <w:rsid w:val="0BF530DD"/>
    <w:rsid w:val="0CB54D9D"/>
    <w:rsid w:val="0CE5F5F5"/>
    <w:rsid w:val="0CEBDA03"/>
    <w:rsid w:val="0D665D36"/>
    <w:rsid w:val="0D678259"/>
    <w:rsid w:val="0D8CE006"/>
    <w:rsid w:val="0E18BAA8"/>
    <w:rsid w:val="0E1A59B9"/>
    <w:rsid w:val="0E315BF5"/>
    <w:rsid w:val="0E31D67E"/>
    <w:rsid w:val="0E971C9F"/>
    <w:rsid w:val="0EA7D36C"/>
    <w:rsid w:val="0F1026EA"/>
    <w:rsid w:val="0FBE17A0"/>
    <w:rsid w:val="0FCAD665"/>
    <w:rsid w:val="0FCD2C56"/>
    <w:rsid w:val="101FF080"/>
    <w:rsid w:val="102612DF"/>
    <w:rsid w:val="108C41AA"/>
    <w:rsid w:val="10A9ED0D"/>
    <w:rsid w:val="10CFB3E4"/>
    <w:rsid w:val="1122A182"/>
    <w:rsid w:val="1142670B"/>
    <w:rsid w:val="118D5EC7"/>
    <w:rsid w:val="121AA49E"/>
    <w:rsid w:val="1228120B"/>
    <w:rsid w:val="1241F302"/>
    <w:rsid w:val="125F2CB6"/>
    <w:rsid w:val="128E7F27"/>
    <w:rsid w:val="1354141C"/>
    <w:rsid w:val="135B6BA7"/>
    <w:rsid w:val="136C2FB3"/>
    <w:rsid w:val="13A69B0C"/>
    <w:rsid w:val="13C3E26C"/>
    <w:rsid w:val="14040F10"/>
    <w:rsid w:val="140754A6"/>
    <w:rsid w:val="14143AC0"/>
    <w:rsid w:val="14AC94F5"/>
    <w:rsid w:val="14CE9C1B"/>
    <w:rsid w:val="159FDF71"/>
    <w:rsid w:val="15A32507"/>
    <w:rsid w:val="16955463"/>
    <w:rsid w:val="16E6A169"/>
    <w:rsid w:val="16FF3FA7"/>
    <w:rsid w:val="174A4A58"/>
    <w:rsid w:val="175FC770"/>
    <w:rsid w:val="17C13BFF"/>
    <w:rsid w:val="17FD8BA0"/>
    <w:rsid w:val="180B0C23"/>
    <w:rsid w:val="1817FC67"/>
    <w:rsid w:val="182FB9A0"/>
    <w:rsid w:val="190F9001"/>
    <w:rsid w:val="191F3075"/>
    <w:rsid w:val="1950DD87"/>
    <w:rsid w:val="1A013EB2"/>
    <w:rsid w:val="1A60849D"/>
    <w:rsid w:val="1AA138AC"/>
    <w:rsid w:val="1ADEF7A8"/>
    <w:rsid w:val="1AE76FC2"/>
    <w:rsid w:val="1AF8DCC1"/>
    <w:rsid w:val="1B00CA47"/>
    <w:rsid w:val="1B404761"/>
    <w:rsid w:val="1B4FE368"/>
    <w:rsid w:val="1BBB3D5E"/>
    <w:rsid w:val="1C887E49"/>
    <w:rsid w:val="1CB06B93"/>
    <w:rsid w:val="1CBC5D55"/>
    <w:rsid w:val="1CEB6D8A"/>
    <w:rsid w:val="1D2BBFF2"/>
    <w:rsid w:val="1D3106C1"/>
    <w:rsid w:val="1D631650"/>
    <w:rsid w:val="1DAE36EC"/>
    <w:rsid w:val="1DF67CFE"/>
    <w:rsid w:val="1DFCB9CE"/>
    <w:rsid w:val="1EEDDA9D"/>
    <w:rsid w:val="1F6D68DE"/>
    <w:rsid w:val="1F762665"/>
    <w:rsid w:val="1FABF907"/>
    <w:rsid w:val="20230E4C"/>
    <w:rsid w:val="20C8E613"/>
    <w:rsid w:val="20E29218"/>
    <w:rsid w:val="20F27150"/>
    <w:rsid w:val="20F28C79"/>
    <w:rsid w:val="21611A6B"/>
    <w:rsid w:val="217F2081"/>
    <w:rsid w:val="21FD857E"/>
    <w:rsid w:val="22317E04"/>
    <w:rsid w:val="2233C77B"/>
    <w:rsid w:val="2276ED6A"/>
    <w:rsid w:val="22D31E8D"/>
    <w:rsid w:val="230DC001"/>
    <w:rsid w:val="234E7298"/>
    <w:rsid w:val="2373D76B"/>
    <w:rsid w:val="23F39C8C"/>
    <w:rsid w:val="23F58B78"/>
    <w:rsid w:val="2432D17F"/>
    <w:rsid w:val="24C11158"/>
    <w:rsid w:val="24CDC929"/>
    <w:rsid w:val="24D30C6A"/>
    <w:rsid w:val="24D78737"/>
    <w:rsid w:val="24D87D9A"/>
    <w:rsid w:val="24D9493A"/>
    <w:rsid w:val="24EBA8C5"/>
    <w:rsid w:val="24F67F6F"/>
    <w:rsid w:val="24F89B9C"/>
    <w:rsid w:val="256AC62D"/>
    <w:rsid w:val="2578337C"/>
    <w:rsid w:val="25CA1B72"/>
    <w:rsid w:val="25FDF57B"/>
    <w:rsid w:val="26191DD5"/>
    <w:rsid w:val="262C7D7F"/>
    <w:rsid w:val="263C27E0"/>
    <w:rsid w:val="2650712D"/>
    <w:rsid w:val="26633F9B"/>
    <w:rsid w:val="2672A7B6"/>
    <w:rsid w:val="267F5767"/>
    <w:rsid w:val="270E8414"/>
    <w:rsid w:val="27362B68"/>
    <w:rsid w:val="276CE50E"/>
    <w:rsid w:val="27FCE937"/>
    <w:rsid w:val="27FF0FFC"/>
    <w:rsid w:val="28AFD43E"/>
    <w:rsid w:val="28B60376"/>
    <w:rsid w:val="28C08A09"/>
    <w:rsid w:val="28F25D7D"/>
    <w:rsid w:val="2905C379"/>
    <w:rsid w:val="2922A1DA"/>
    <w:rsid w:val="29454C7A"/>
    <w:rsid w:val="2998B998"/>
    <w:rsid w:val="29C83E93"/>
    <w:rsid w:val="29DCDE46"/>
    <w:rsid w:val="2A4624D6"/>
    <w:rsid w:val="2AC88ED0"/>
    <w:rsid w:val="2AF5C0BB"/>
    <w:rsid w:val="2B16EE11"/>
    <w:rsid w:val="2BC70ABC"/>
    <w:rsid w:val="2C5573B3"/>
    <w:rsid w:val="2CFACF6D"/>
    <w:rsid w:val="2D8D5908"/>
    <w:rsid w:val="2E735F70"/>
    <w:rsid w:val="2F292969"/>
    <w:rsid w:val="2F494980"/>
    <w:rsid w:val="2FDA0C13"/>
    <w:rsid w:val="2FEC4309"/>
    <w:rsid w:val="31205A4F"/>
    <w:rsid w:val="31D50277"/>
    <w:rsid w:val="32AFE34C"/>
    <w:rsid w:val="32BE1127"/>
    <w:rsid w:val="3321FFF6"/>
    <w:rsid w:val="333CD2B3"/>
    <w:rsid w:val="335C43A5"/>
    <w:rsid w:val="337193CA"/>
    <w:rsid w:val="33B6B704"/>
    <w:rsid w:val="347DC695"/>
    <w:rsid w:val="34E5808A"/>
    <w:rsid w:val="350AF13A"/>
    <w:rsid w:val="3521CB3B"/>
    <w:rsid w:val="356DE02A"/>
    <w:rsid w:val="3579F672"/>
    <w:rsid w:val="358E5746"/>
    <w:rsid w:val="3681698E"/>
    <w:rsid w:val="3687A65E"/>
    <w:rsid w:val="369AA6A8"/>
    <w:rsid w:val="37201EEF"/>
    <w:rsid w:val="372A27A7"/>
    <w:rsid w:val="3770F508"/>
    <w:rsid w:val="37F754EE"/>
    <w:rsid w:val="381D214C"/>
    <w:rsid w:val="3845D792"/>
    <w:rsid w:val="3870FFCA"/>
    <w:rsid w:val="387228EE"/>
    <w:rsid w:val="38834DDF"/>
    <w:rsid w:val="38BED0D8"/>
    <w:rsid w:val="38C5F808"/>
    <w:rsid w:val="38CDE58E"/>
    <w:rsid w:val="3956D912"/>
    <w:rsid w:val="3974A344"/>
    <w:rsid w:val="398F367E"/>
    <w:rsid w:val="39AAA645"/>
    <w:rsid w:val="3A3F5852"/>
    <w:rsid w:val="3A9C9838"/>
    <w:rsid w:val="3AC79CE5"/>
    <w:rsid w:val="3AC91AB8"/>
    <w:rsid w:val="3B2D11DB"/>
    <w:rsid w:val="3B2EF5B0"/>
    <w:rsid w:val="3B36E336"/>
    <w:rsid w:val="3B462902"/>
    <w:rsid w:val="3BF6719A"/>
    <w:rsid w:val="3BFD98CA"/>
    <w:rsid w:val="3C6A0AA0"/>
    <w:rsid w:val="3C6EA9E3"/>
    <w:rsid w:val="3D3866E7"/>
    <w:rsid w:val="3D5B09B8"/>
    <w:rsid w:val="3D5DF8FA"/>
    <w:rsid w:val="3D99692B"/>
    <w:rsid w:val="3DEFB919"/>
    <w:rsid w:val="3E4E45BC"/>
    <w:rsid w:val="3E74BE84"/>
    <w:rsid w:val="3F0E3300"/>
    <w:rsid w:val="3F2660AD"/>
    <w:rsid w:val="3F31B385"/>
    <w:rsid w:val="3F35398C"/>
    <w:rsid w:val="3F3D2712"/>
    <w:rsid w:val="3F487834"/>
    <w:rsid w:val="3FCD093D"/>
    <w:rsid w:val="3FF81D63"/>
    <w:rsid w:val="4019E7C9"/>
    <w:rsid w:val="40B261C7"/>
    <w:rsid w:val="40D109ED"/>
    <w:rsid w:val="40DB1D94"/>
    <w:rsid w:val="414318D3"/>
    <w:rsid w:val="419C535F"/>
    <w:rsid w:val="41BDA5B0"/>
    <w:rsid w:val="41D675DA"/>
    <w:rsid w:val="41DC964A"/>
    <w:rsid w:val="42669AD4"/>
    <w:rsid w:val="426ABF1C"/>
    <w:rsid w:val="426CDA4E"/>
    <w:rsid w:val="4276EDF5"/>
    <w:rsid w:val="429052C0"/>
    <w:rsid w:val="42D27161"/>
    <w:rsid w:val="42E4FBD9"/>
    <w:rsid w:val="4304A9FF"/>
    <w:rsid w:val="431C3018"/>
    <w:rsid w:val="433823C0"/>
    <w:rsid w:val="4343F6A6"/>
    <w:rsid w:val="44305A3E"/>
    <w:rsid w:val="443A1FB6"/>
    <w:rsid w:val="448CAB77"/>
    <w:rsid w:val="44ED58EC"/>
    <w:rsid w:val="458099D1"/>
    <w:rsid w:val="4595665A"/>
    <w:rsid w:val="4677EE76"/>
    <w:rsid w:val="467AC4FB"/>
    <w:rsid w:val="467FF1DD"/>
    <w:rsid w:val="46A93D96"/>
    <w:rsid w:val="4700DE8C"/>
    <w:rsid w:val="4787F9B5"/>
    <w:rsid w:val="47A11F80"/>
    <w:rsid w:val="47BB4E93"/>
    <w:rsid w:val="47BEF2C5"/>
    <w:rsid w:val="47C71336"/>
    <w:rsid w:val="48887445"/>
    <w:rsid w:val="4933505C"/>
    <w:rsid w:val="4A3D23F4"/>
    <w:rsid w:val="4A71ACB9"/>
    <w:rsid w:val="4ACF20BD"/>
    <w:rsid w:val="4B13F21B"/>
    <w:rsid w:val="4B4B5F99"/>
    <w:rsid w:val="4B752BC8"/>
    <w:rsid w:val="4B75C2CD"/>
    <w:rsid w:val="4C562081"/>
    <w:rsid w:val="4C64C3BD"/>
    <w:rsid w:val="4C7490A3"/>
    <w:rsid w:val="4CB06B1C"/>
    <w:rsid w:val="4CCD5E58"/>
    <w:rsid w:val="4CD6A06B"/>
    <w:rsid w:val="4CE7E0A0"/>
    <w:rsid w:val="4DA94D7B"/>
    <w:rsid w:val="4DEF620E"/>
    <w:rsid w:val="4E21B029"/>
    <w:rsid w:val="4E4E57AA"/>
    <w:rsid w:val="4E56681E"/>
    <w:rsid w:val="4E85728C"/>
    <w:rsid w:val="4EA9C312"/>
    <w:rsid w:val="4EAE9872"/>
    <w:rsid w:val="4EFA94B6"/>
    <w:rsid w:val="4F21B4E5"/>
    <w:rsid w:val="507C7A50"/>
    <w:rsid w:val="50853F38"/>
    <w:rsid w:val="50935785"/>
    <w:rsid w:val="5097B035"/>
    <w:rsid w:val="50F1415E"/>
    <w:rsid w:val="514801C6"/>
    <w:rsid w:val="514E31BA"/>
    <w:rsid w:val="520C8EBF"/>
    <w:rsid w:val="52CDE5E6"/>
    <w:rsid w:val="533EF088"/>
    <w:rsid w:val="53506B90"/>
    <w:rsid w:val="5356717E"/>
    <w:rsid w:val="536F99DB"/>
    <w:rsid w:val="53A125C4"/>
    <w:rsid w:val="53D03B05"/>
    <w:rsid w:val="547FCA14"/>
    <w:rsid w:val="548C2754"/>
    <w:rsid w:val="54D925E7"/>
    <w:rsid w:val="54F98C74"/>
    <w:rsid w:val="553D77E7"/>
    <w:rsid w:val="5572EC82"/>
    <w:rsid w:val="567E7ED0"/>
    <w:rsid w:val="56D36653"/>
    <w:rsid w:val="56E3DF94"/>
    <w:rsid w:val="576082E2"/>
    <w:rsid w:val="5769B900"/>
    <w:rsid w:val="577D801E"/>
    <w:rsid w:val="5788FC63"/>
    <w:rsid w:val="57B47532"/>
    <w:rsid w:val="57B7434A"/>
    <w:rsid w:val="58399967"/>
    <w:rsid w:val="58430AFE"/>
    <w:rsid w:val="58C8972B"/>
    <w:rsid w:val="5A17C669"/>
    <w:rsid w:val="5B307BD5"/>
    <w:rsid w:val="5B5E6123"/>
    <w:rsid w:val="5B6C74CC"/>
    <w:rsid w:val="5B709819"/>
    <w:rsid w:val="5BD6CCE7"/>
    <w:rsid w:val="5C537556"/>
    <w:rsid w:val="5C67028D"/>
    <w:rsid w:val="5C7817D5"/>
    <w:rsid w:val="5CD09899"/>
    <w:rsid w:val="5CE2E29C"/>
    <w:rsid w:val="5CE5D2CE"/>
    <w:rsid w:val="5DB69C09"/>
    <w:rsid w:val="5DF4D344"/>
    <w:rsid w:val="5E19626C"/>
    <w:rsid w:val="5E201D1A"/>
    <w:rsid w:val="5E21B113"/>
    <w:rsid w:val="5E2684CE"/>
    <w:rsid w:val="5E6C68FA"/>
    <w:rsid w:val="5E8116B9"/>
    <w:rsid w:val="5EA44F3C"/>
    <w:rsid w:val="5F3BE5FF"/>
    <w:rsid w:val="5F54E436"/>
    <w:rsid w:val="5F6B94C7"/>
    <w:rsid w:val="5F6BCCA9"/>
    <w:rsid w:val="5F9E21EF"/>
    <w:rsid w:val="600880D0"/>
    <w:rsid w:val="601D7390"/>
    <w:rsid w:val="60272A4B"/>
    <w:rsid w:val="602AE0DF"/>
    <w:rsid w:val="6049E71C"/>
    <w:rsid w:val="614690CA"/>
    <w:rsid w:val="61C13177"/>
    <w:rsid w:val="621B2D13"/>
    <w:rsid w:val="621D2FD7"/>
    <w:rsid w:val="62458F35"/>
    <w:rsid w:val="624DA747"/>
    <w:rsid w:val="6256936B"/>
    <w:rsid w:val="62895379"/>
    <w:rsid w:val="62C6D151"/>
    <w:rsid w:val="62EF0283"/>
    <w:rsid w:val="6425DD8D"/>
    <w:rsid w:val="649155BF"/>
    <w:rsid w:val="65236A2C"/>
    <w:rsid w:val="65BE6B00"/>
    <w:rsid w:val="66346408"/>
    <w:rsid w:val="66AA5D10"/>
    <w:rsid w:val="670B2C5F"/>
    <w:rsid w:val="6787984D"/>
    <w:rsid w:val="6809619C"/>
    <w:rsid w:val="686E63CD"/>
    <w:rsid w:val="68BD67E0"/>
    <w:rsid w:val="68C5D4EF"/>
    <w:rsid w:val="68F1808A"/>
    <w:rsid w:val="68F7CA9F"/>
    <w:rsid w:val="6928EEA6"/>
    <w:rsid w:val="692BDBD8"/>
    <w:rsid w:val="69575253"/>
    <w:rsid w:val="69BFFFB7"/>
    <w:rsid w:val="69C7BA6D"/>
    <w:rsid w:val="69EC15FC"/>
    <w:rsid w:val="6A60DE47"/>
    <w:rsid w:val="6B2C8674"/>
    <w:rsid w:val="6B31C3A5"/>
    <w:rsid w:val="6BE13603"/>
    <w:rsid w:val="6CB4FD1D"/>
    <w:rsid w:val="6CFF5B2F"/>
    <w:rsid w:val="6D1713E4"/>
    <w:rsid w:val="6D2C9FEB"/>
    <w:rsid w:val="6D7B72CD"/>
    <w:rsid w:val="6D7D0664"/>
    <w:rsid w:val="6DFDE19D"/>
    <w:rsid w:val="6E2513D2"/>
    <w:rsid w:val="6E7743E2"/>
    <w:rsid w:val="6EA0568F"/>
    <w:rsid w:val="6F17432E"/>
    <w:rsid w:val="6F726318"/>
    <w:rsid w:val="6F89E285"/>
    <w:rsid w:val="6FC8D1B9"/>
    <w:rsid w:val="7004AC32"/>
    <w:rsid w:val="703B302F"/>
    <w:rsid w:val="70E423A3"/>
    <w:rsid w:val="7125B2E6"/>
    <w:rsid w:val="71596EFE"/>
    <w:rsid w:val="7164A21A"/>
    <w:rsid w:val="71D7F751"/>
    <w:rsid w:val="71F5FD67"/>
    <w:rsid w:val="724EE3F0"/>
    <w:rsid w:val="72560566"/>
    <w:rsid w:val="7272C78E"/>
    <w:rsid w:val="727721DE"/>
    <w:rsid w:val="72B771ED"/>
    <w:rsid w:val="7370597A"/>
    <w:rsid w:val="73E03D54"/>
    <w:rsid w:val="73ECA167"/>
    <w:rsid w:val="75275EAF"/>
    <w:rsid w:val="753900F6"/>
    <w:rsid w:val="757C6D18"/>
    <w:rsid w:val="75A35083"/>
    <w:rsid w:val="75B1F3E7"/>
    <w:rsid w:val="75C52250"/>
    <w:rsid w:val="7601118F"/>
    <w:rsid w:val="7613341C"/>
    <w:rsid w:val="7621611C"/>
    <w:rsid w:val="7662B967"/>
    <w:rsid w:val="769672F1"/>
    <w:rsid w:val="76AAC664"/>
    <w:rsid w:val="76B8D5C3"/>
    <w:rsid w:val="7780F3BA"/>
    <w:rsid w:val="778560FA"/>
    <w:rsid w:val="7833DF40"/>
    <w:rsid w:val="7841CD1E"/>
    <w:rsid w:val="78713667"/>
    <w:rsid w:val="78FFC515"/>
    <w:rsid w:val="79052821"/>
    <w:rsid w:val="792D0282"/>
    <w:rsid w:val="7937CA97"/>
    <w:rsid w:val="79AD294A"/>
    <w:rsid w:val="79DD9D7F"/>
    <w:rsid w:val="79FEEED5"/>
    <w:rsid w:val="7A3F1B79"/>
    <w:rsid w:val="7A7FB6A0"/>
    <w:rsid w:val="7B9A7320"/>
    <w:rsid w:val="7BFFD215"/>
    <w:rsid w:val="7C705313"/>
    <w:rsid w:val="7D153E41"/>
    <w:rsid w:val="7D1D6C7F"/>
    <w:rsid w:val="7D48EF96"/>
    <w:rsid w:val="7D7A01D1"/>
    <w:rsid w:val="7DAEBF24"/>
    <w:rsid w:val="7E4F878B"/>
    <w:rsid w:val="7EA260AB"/>
    <w:rsid w:val="7F0316CC"/>
    <w:rsid w:val="7F2EA420"/>
    <w:rsid w:val="7F346827"/>
    <w:rsid w:val="7F5327C3"/>
    <w:rsid w:val="7F6BBE85"/>
    <w:rsid w:val="7FB2D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C82"/>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FBE"/>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3576C"/>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FE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ie@alec-sudparisienn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7597-1230-4F05-BE58-4D468DB6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4673</Words>
  <Characters>25704</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COLOMBO Thais</cp:lastModifiedBy>
  <cp:revision>87</cp:revision>
  <dcterms:created xsi:type="dcterms:W3CDTF">2024-12-06T08:50:00Z</dcterms:created>
  <dcterms:modified xsi:type="dcterms:W3CDTF">2024-12-11T09:01:00Z</dcterms:modified>
</cp:coreProperties>
</file>