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3E3" w14:textId="622E211E" w:rsidR="005C5FD7" w:rsidRDefault="00F93F16" w:rsidP="0CE5F5F5">
      <w:pPr>
        <w:rPr>
          <w:b/>
          <w:bCs/>
        </w:rPr>
      </w:pPr>
      <w:r w:rsidRPr="0CE5F5F5">
        <w:rPr>
          <w:b/>
          <w:bCs/>
        </w:rPr>
        <w:t>Mag</w:t>
      </w:r>
      <w:r w:rsidR="757C6D18" w:rsidRPr="0CE5F5F5">
        <w:rPr>
          <w:b/>
          <w:bCs/>
        </w:rPr>
        <w:t>a</w:t>
      </w:r>
      <w:r w:rsidRPr="0CE5F5F5">
        <w:rPr>
          <w:b/>
          <w:bCs/>
        </w:rPr>
        <w:t>zine de l’Agglomération Grand Paris Sud 1.23</w:t>
      </w:r>
    </w:p>
    <w:p w14:paraId="35D78104" w14:textId="3239AB37" w:rsidR="00E72946" w:rsidRPr="00F93F16" w:rsidRDefault="00316B82" w:rsidP="0CE5F5F5">
      <w:pPr>
        <w:rPr>
          <w:b/>
          <w:bCs/>
        </w:rPr>
      </w:pPr>
      <w:r>
        <w:rPr>
          <w:b/>
          <w:bCs/>
        </w:rPr>
        <w:t>MAI</w:t>
      </w:r>
      <w:r w:rsidR="28C08A09" w:rsidRPr="0CE5F5F5">
        <w:rPr>
          <w:b/>
          <w:bCs/>
        </w:rPr>
        <w:t>-</w:t>
      </w:r>
      <w:r>
        <w:rPr>
          <w:b/>
          <w:bCs/>
        </w:rPr>
        <w:t>JUIN</w:t>
      </w:r>
      <w:r w:rsidR="28C08A09" w:rsidRPr="0CE5F5F5">
        <w:rPr>
          <w:b/>
          <w:bCs/>
        </w:rPr>
        <w:t xml:space="preserve"> </w:t>
      </w:r>
      <w:r w:rsidR="00E72946" w:rsidRPr="0CE5F5F5">
        <w:rPr>
          <w:b/>
          <w:bCs/>
        </w:rPr>
        <w:t>202</w:t>
      </w:r>
      <w:r w:rsidR="52CDE5E6" w:rsidRPr="0CE5F5F5">
        <w:rPr>
          <w:b/>
          <w:bCs/>
        </w:rPr>
        <w:t>4</w:t>
      </w:r>
    </w:p>
    <w:p w14:paraId="61A6719B" w14:textId="77777777" w:rsidR="00F93F16" w:rsidRDefault="00F93F16">
      <w:pPr>
        <w:rPr>
          <w:b/>
        </w:rPr>
      </w:pPr>
      <w:r w:rsidRPr="00F93F16">
        <w:rPr>
          <w:b/>
        </w:rPr>
        <w:t>1 agglomération &gt; 23 communes</w:t>
      </w:r>
    </w:p>
    <w:p w14:paraId="672A6659" w14:textId="77777777" w:rsidR="00F93F16" w:rsidRDefault="00F93F16">
      <w:pPr>
        <w:rPr>
          <w:b/>
        </w:rPr>
      </w:pPr>
    </w:p>
    <w:p w14:paraId="1C466EF4" w14:textId="77777777" w:rsidR="00F93F16" w:rsidRDefault="00F93F16">
      <w:pPr>
        <w:rPr>
          <w:b/>
        </w:rPr>
      </w:pPr>
      <w:r w:rsidRPr="0CE5F5F5">
        <w:rPr>
          <w:b/>
          <w:bCs/>
        </w:rPr>
        <w:t>Page 1</w:t>
      </w:r>
    </w:p>
    <w:p w14:paraId="42B79F25" w14:textId="5FF6F5F1" w:rsidR="00F93F16" w:rsidRDefault="00316B82" w:rsidP="00F93F16">
      <w:r>
        <w:t>CENTRES-VILLES</w:t>
      </w:r>
      <w:r w:rsidR="00E72946">
        <w:br/>
      </w:r>
      <w:r>
        <w:t>LES TRAVAUX DU COEUR !</w:t>
      </w:r>
    </w:p>
    <w:p w14:paraId="5FC6950C" w14:textId="77777777" w:rsidR="00F93F16" w:rsidRDefault="00F93F16" w:rsidP="00F93F16">
      <w:pPr>
        <w:rPr>
          <w:b/>
        </w:rPr>
      </w:pPr>
      <w:r>
        <w:rPr>
          <w:b/>
        </w:rPr>
        <w:t>Page 2</w:t>
      </w:r>
    </w:p>
    <w:p w14:paraId="456B7AC2" w14:textId="77777777" w:rsidR="00F93F16" w:rsidRPr="005F4BF0" w:rsidRDefault="00DD1AFD" w:rsidP="00DD1AFD">
      <w:pPr>
        <w:spacing w:after="0"/>
        <w:rPr>
          <w:b/>
        </w:rPr>
      </w:pPr>
      <w:r w:rsidRPr="005F4BF0">
        <w:rPr>
          <w:b/>
        </w:rPr>
        <w:t xml:space="preserve">L’Agglo, c’est : </w:t>
      </w:r>
    </w:p>
    <w:p w14:paraId="74C100EA" w14:textId="77777777" w:rsidR="00DD1AFD" w:rsidRPr="00DD1AFD" w:rsidRDefault="00DD1AFD" w:rsidP="00DD1AFD">
      <w:pPr>
        <w:spacing w:after="0"/>
      </w:pPr>
      <w:r w:rsidRPr="00DD1AFD">
        <w:t>Culture</w:t>
      </w:r>
    </w:p>
    <w:p w14:paraId="30EBA5A8" w14:textId="77777777" w:rsidR="00DD1AFD" w:rsidRPr="00DD1AFD" w:rsidRDefault="00DD1AFD" w:rsidP="00DD1AFD">
      <w:pPr>
        <w:spacing w:after="0"/>
      </w:pPr>
      <w:r w:rsidRPr="00DD1AFD">
        <w:t>Déchets</w:t>
      </w:r>
    </w:p>
    <w:p w14:paraId="592042E9" w14:textId="77777777" w:rsidR="00DD1AFD" w:rsidRPr="00DD1AFD" w:rsidRDefault="00DD1AFD" w:rsidP="00DD1AFD">
      <w:pPr>
        <w:spacing w:after="0"/>
      </w:pPr>
      <w:r w:rsidRPr="00DD1AFD">
        <w:t>Eau/ Assainissement</w:t>
      </w:r>
    </w:p>
    <w:p w14:paraId="22865494" w14:textId="77777777" w:rsidR="00DD1AFD" w:rsidRPr="00DD1AFD" w:rsidRDefault="00DD1AFD" w:rsidP="00DD1AFD">
      <w:pPr>
        <w:spacing w:after="0"/>
      </w:pPr>
      <w:r w:rsidRPr="00DD1AFD">
        <w:t>Economie</w:t>
      </w:r>
    </w:p>
    <w:p w14:paraId="776F1572" w14:textId="77777777" w:rsidR="00DD1AFD" w:rsidRPr="00DD1AFD" w:rsidRDefault="00DD1AFD" w:rsidP="00DD1AFD">
      <w:pPr>
        <w:spacing w:after="0"/>
      </w:pPr>
      <w:r w:rsidRPr="00DD1AFD">
        <w:t>Energie</w:t>
      </w:r>
    </w:p>
    <w:p w14:paraId="23B55EBB" w14:textId="77777777" w:rsidR="00DD1AFD" w:rsidRPr="00E72946" w:rsidRDefault="00DD1AFD" w:rsidP="00DD1AFD">
      <w:pPr>
        <w:spacing w:after="0"/>
      </w:pPr>
      <w:r w:rsidRPr="00E72946">
        <w:t>Inclusion républicaine</w:t>
      </w:r>
    </w:p>
    <w:p w14:paraId="675E8496" w14:textId="77777777" w:rsidR="00DD1AFD" w:rsidRPr="00DD1AFD" w:rsidRDefault="00DD1AFD" w:rsidP="00DD1AFD">
      <w:pPr>
        <w:spacing w:after="0"/>
      </w:pPr>
      <w:r w:rsidRPr="00DD1AFD">
        <w:t>Solidarités</w:t>
      </w:r>
    </w:p>
    <w:p w14:paraId="6F3F1F02" w14:textId="77777777" w:rsidR="00DD1AFD" w:rsidRPr="00DD1AFD" w:rsidRDefault="00DD1AFD" w:rsidP="00DD1AFD">
      <w:pPr>
        <w:spacing w:after="0"/>
      </w:pPr>
      <w:r w:rsidRPr="00DD1AFD">
        <w:t>Enseignement supérieur</w:t>
      </w:r>
    </w:p>
    <w:p w14:paraId="2BBB2469" w14:textId="77777777" w:rsidR="00DD1AFD" w:rsidRPr="00DD1AFD" w:rsidRDefault="00DD1AFD" w:rsidP="00DD1AFD">
      <w:pPr>
        <w:spacing w:after="0"/>
      </w:pPr>
      <w:r w:rsidRPr="00DD1AFD">
        <w:t>Environnement</w:t>
      </w:r>
    </w:p>
    <w:p w14:paraId="5F436AD1" w14:textId="77777777" w:rsidR="00DD1AFD" w:rsidRPr="00DD1AFD" w:rsidRDefault="00DD1AFD" w:rsidP="00DD1AFD">
      <w:pPr>
        <w:spacing w:after="0"/>
      </w:pPr>
      <w:r w:rsidRPr="00DD1AFD">
        <w:t xml:space="preserve">Logement </w:t>
      </w:r>
    </w:p>
    <w:p w14:paraId="7099E43C" w14:textId="77777777" w:rsidR="00DD1AFD" w:rsidRPr="00DD1AFD" w:rsidRDefault="00DD1AFD" w:rsidP="00DD1AFD">
      <w:pPr>
        <w:spacing w:after="0"/>
      </w:pPr>
      <w:r w:rsidRPr="00DD1AFD">
        <w:t>Politique de la ville</w:t>
      </w:r>
    </w:p>
    <w:p w14:paraId="6912DE71" w14:textId="77777777" w:rsidR="00DD1AFD" w:rsidRPr="00E72946" w:rsidRDefault="00DD1AFD" w:rsidP="00DD1AFD">
      <w:pPr>
        <w:spacing w:after="0"/>
      </w:pPr>
      <w:r w:rsidRPr="00E72946">
        <w:t>Sport</w:t>
      </w:r>
    </w:p>
    <w:p w14:paraId="0232A5EA" w14:textId="77777777" w:rsidR="00DD1AFD" w:rsidRPr="00DD1AFD" w:rsidRDefault="00DD1AFD" w:rsidP="00DD1AFD">
      <w:pPr>
        <w:spacing w:after="0"/>
      </w:pPr>
      <w:r w:rsidRPr="00DD1AFD">
        <w:t>Tourisme</w:t>
      </w:r>
    </w:p>
    <w:p w14:paraId="0CCFF182" w14:textId="77777777" w:rsidR="00DD1AFD" w:rsidRPr="00DD1AFD" w:rsidRDefault="00DD1AFD" w:rsidP="00DD1AFD">
      <w:pPr>
        <w:spacing w:after="0"/>
      </w:pPr>
      <w:r w:rsidRPr="00DD1AFD">
        <w:t>Transport et mobilité</w:t>
      </w:r>
    </w:p>
    <w:p w14:paraId="523281AC" w14:textId="77777777" w:rsidR="00DD1AFD" w:rsidRPr="00DD1AFD" w:rsidRDefault="00DD1AFD" w:rsidP="00DD1AFD">
      <w:pPr>
        <w:spacing w:after="0"/>
      </w:pPr>
      <w:r w:rsidRPr="00DD1AFD">
        <w:t>Urbanisme</w:t>
      </w:r>
    </w:p>
    <w:p w14:paraId="71D10864" w14:textId="77777777" w:rsidR="00DD1AFD" w:rsidRPr="00DD1AFD" w:rsidRDefault="00DD1AFD" w:rsidP="00DD1AFD">
      <w:pPr>
        <w:spacing w:after="0"/>
      </w:pPr>
      <w:r w:rsidRPr="00DD1AFD">
        <w:t>Voirie</w:t>
      </w:r>
    </w:p>
    <w:p w14:paraId="0A37501D" w14:textId="77777777" w:rsidR="00F93F16" w:rsidRDefault="00F93F16" w:rsidP="00F93F16"/>
    <w:p w14:paraId="0E428A6B" w14:textId="77777777" w:rsidR="005F4BF0" w:rsidRPr="005F4BF0" w:rsidRDefault="005F4BF0" w:rsidP="00F93F16">
      <w:pPr>
        <w:rPr>
          <w:b/>
        </w:rPr>
      </w:pPr>
      <w:r w:rsidRPr="005F4BF0">
        <w:rPr>
          <w:b/>
        </w:rPr>
        <w:t xml:space="preserve">Chiffre clé : </w:t>
      </w:r>
    </w:p>
    <w:p w14:paraId="0F38699D" w14:textId="13957837" w:rsidR="005F4BF0" w:rsidRDefault="00316B82" w:rsidP="0CE5F5F5">
      <w:r>
        <w:t>148 millions d’euros vont être investis pour l’avenir.</w:t>
      </w:r>
    </w:p>
    <w:p w14:paraId="0AECC4FE" w14:textId="77777777" w:rsidR="00F36F48" w:rsidRDefault="00F36F48" w:rsidP="00F36F48">
      <w:pPr>
        <w:rPr>
          <w:b/>
        </w:rPr>
      </w:pPr>
      <w:r>
        <w:rPr>
          <w:b/>
        </w:rPr>
        <w:t>Page 3</w:t>
      </w:r>
    </w:p>
    <w:p w14:paraId="22070B9D" w14:textId="77777777" w:rsidR="00F36F48" w:rsidRDefault="00F36F48" w:rsidP="00F36F48">
      <w:pPr>
        <w:spacing w:after="0"/>
        <w:rPr>
          <w:b/>
        </w:rPr>
      </w:pPr>
      <w:r>
        <w:rPr>
          <w:b/>
        </w:rPr>
        <w:t>Edito du Président de l’agglomération, Michel Bisson</w:t>
      </w:r>
    </w:p>
    <w:p w14:paraId="5DAB6C7B" w14:textId="77777777" w:rsidR="00F36F48" w:rsidRDefault="00F36F48" w:rsidP="00F36F48">
      <w:pPr>
        <w:spacing w:after="0"/>
        <w:rPr>
          <w:b/>
        </w:rPr>
      </w:pPr>
    </w:p>
    <w:p w14:paraId="74E2406B" w14:textId="77777777" w:rsidR="00316B82" w:rsidRPr="00316B82" w:rsidRDefault="00316B82" w:rsidP="0CE5F5F5">
      <w:pPr>
        <w:spacing w:after="0"/>
        <w:rPr>
          <w:b/>
          <w:bCs/>
        </w:rPr>
      </w:pPr>
      <w:r w:rsidRPr="00316B82">
        <w:rPr>
          <w:b/>
          <w:bCs/>
        </w:rPr>
        <w:t>LE BEAU PRINTEMPS CULTUREL DE GRAND PARIS SUD</w:t>
      </w:r>
    </w:p>
    <w:p w14:paraId="6062211C" w14:textId="6FEE6EF0" w:rsidR="00E72946" w:rsidRDefault="004A7FFD" w:rsidP="0CE5F5F5">
      <w:pPr>
        <w:spacing w:after="0"/>
        <w:rPr>
          <w:rFonts w:eastAsiaTheme="minorEastAsia"/>
        </w:rPr>
      </w:pPr>
      <w:r>
        <w:t xml:space="preserve">Ce printemps, c’est l ’effervescence culturelle à Grand Paris Sud. Nous avions commencé l’année avec l’ouverture d’un nouvel équipement intercommunal, la médiathèque Raymond Queneau à Ris-Orangis, un beau lieu pour accueillir les habitants, qui permet également de réhabiliter un patrimoine de notre territoire, une halle dite Freyssinet, du nom du célèbre ingénieur français. Aménagement, écologie, culture : l’opération n’est pas passée inaperçue et a été saluée par le « Coup de cœur du jury » des Trophées Bâtiments Circulaires de l’année dernière ! Nous avons poursuivi dans un autre de nos équipements, à la ferme du Bois Briard, à Évry-Courcouronnes, avec l’inauguration du centre des musiques Didier Lockwood. Ce centre de formation supérieure rejoint ainsi notre classe préparatoire aux métiers d’arts, aux ateliers d’arts visuels et à l’école départementale de théâtre déjà présentes sur le site. Avec cette nouvelle corde à son arc, la ferme </w:t>
      </w:r>
      <w:r>
        <w:lastRenderedPageBreak/>
        <w:t>du Bois Briard s’impose encore un peu plus comme un véritable pôle d’excellence dans l’enseignement culturel. Autre équipement phare, les Arènes. Réouverte après de longues années de travaux, notre salle de spectacles, si emblématique de la rive gauche de notre agglomération, nous a régalés tout au long du mois d’avril avec du jazz, du standup, du rap, de la musique classique et même du sport, renouant ainsi avec ce pan de son histoire. On poursuit dès l’orée de l’été, au Théâtre-Sénart, avec la fête du Carré, qui revient après quelques années de pause. Je vous y donne rendez-vous les 14 et 15 juin… et en page 14 de ce magazine</w:t>
      </w:r>
    </w:p>
    <w:p w14:paraId="6A05A809" w14:textId="4827A65F" w:rsidR="00E72946" w:rsidRDefault="00E72946" w:rsidP="0CE5F5F5">
      <w:pPr>
        <w:spacing w:after="0"/>
        <w:rPr>
          <w:rFonts w:ascii="sans-serif" w:eastAsia="sans-serif" w:hAnsi="sans-serif" w:cs="sans-serif"/>
        </w:rPr>
      </w:pPr>
    </w:p>
    <w:p w14:paraId="6821A2F8" w14:textId="50DAA9AF" w:rsidR="00851C88" w:rsidRDefault="00851C88" w:rsidP="0CE5F5F5">
      <w:pPr>
        <w:spacing w:after="0"/>
        <w:jc w:val="both"/>
        <w:rPr>
          <w:i/>
          <w:iCs/>
        </w:rPr>
      </w:pPr>
      <w:r>
        <w:t xml:space="preserve">Verbatim : </w:t>
      </w:r>
      <w:r w:rsidR="7780F3BA" w:rsidRPr="0CE5F5F5">
        <w:rPr>
          <w:rFonts w:eastAsiaTheme="minorEastAsia"/>
        </w:rPr>
        <w:t>«</w:t>
      </w:r>
      <w:r w:rsidR="7780F3BA" w:rsidRPr="0CE5F5F5">
        <w:rPr>
          <w:rFonts w:eastAsiaTheme="minorEastAsia"/>
          <w:i/>
          <w:iCs/>
        </w:rPr>
        <w:t> </w:t>
      </w:r>
      <w:r w:rsidR="004A7FFD" w:rsidRPr="004A7FFD">
        <w:rPr>
          <w:i/>
          <w:iCs/>
        </w:rPr>
        <w:t>La culture rayonne au sein de nos équipements</w:t>
      </w:r>
      <w:r w:rsidRPr="0CE5F5F5">
        <w:rPr>
          <w:rFonts w:eastAsiaTheme="minorEastAsia"/>
          <w:i/>
          <w:iCs/>
        </w:rPr>
        <w:t>»</w:t>
      </w:r>
      <w:r w:rsidR="00621AE2" w:rsidRPr="0CE5F5F5">
        <w:rPr>
          <w:rFonts w:eastAsiaTheme="minorEastAsia"/>
          <w:i/>
          <w:iCs/>
        </w:rPr>
        <w:t xml:space="preserve"> </w:t>
      </w:r>
    </w:p>
    <w:p w14:paraId="5A39BBE3" w14:textId="77777777" w:rsidR="00851C88" w:rsidRDefault="00851C88" w:rsidP="00851C88">
      <w:pPr>
        <w:spacing w:after="0"/>
      </w:pPr>
    </w:p>
    <w:p w14:paraId="4D972FF1" w14:textId="77777777" w:rsidR="00851C88" w:rsidRPr="00851C88" w:rsidRDefault="00851C88" w:rsidP="00851C88">
      <w:pPr>
        <w:spacing w:after="0"/>
        <w:rPr>
          <w:b/>
        </w:rPr>
      </w:pPr>
      <w:r w:rsidRPr="00851C88">
        <w:rPr>
          <w:b/>
        </w:rPr>
        <w:t>Sommaire</w:t>
      </w:r>
    </w:p>
    <w:p w14:paraId="3D13EE14" w14:textId="77777777" w:rsidR="00851C88" w:rsidRDefault="00851C88" w:rsidP="00851C88">
      <w:pPr>
        <w:spacing w:after="0"/>
      </w:pPr>
      <w:r>
        <w:t xml:space="preserve">P4 : </w:t>
      </w:r>
      <w:r w:rsidRPr="00851C88">
        <w:t>ICI… ÇA BOUGE</w:t>
      </w:r>
    </w:p>
    <w:p w14:paraId="194B366A" w14:textId="77777777" w:rsidR="00851C88" w:rsidRDefault="00851C88" w:rsidP="00851C88">
      <w:pPr>
        <w:spacing w:after="0"/>
      </w:pPr>
      <w:r>
        <w:t>P6 : ICI… ÇA VOUS CONCERNE</w:t>
      </w:r>
    </w:p>
    <w:p w14:paraId="6DA1017F" w14:textId="77777777" w:rsidR="004A7FFD" w:rsidRDefault="004A7FFD" w:rsidP="00851C88">
      <w:pPr>
        <w:spacing w:after="0"/>
      </w:pPr>
      <w:r>
        <w:t>Grand Paris Sud se dessine en cœurs</w:t>
      </w:r>
    </w:p>
    <w:p w14:paraId="1BDF5B6B" w14:textId="6EDE9FAF" w:rsidR="00851C88" w:rsidRDefault="00851C88" w:rsidP="00851C88">
      <w:pPr>
        <w:spacing w:after="0"/>
      </w:pPr>
      <w:r>
        <w:t>P1</w:t>
      </w:r>
      <w:r w:rsidR="56D36653">
        <w:t>1</w:t>
      </w:r>
      <w:r>
        <w:t xml:space="preserve"> : ICI… ÇA </w:t>
      </w:r>
      <w:r w:rsidR="00FD720F">
        <w:t>CHANGE</w:t>
      </w:r>
    </w:p>
    <w:p w14:paraId="780C8FB6" w14:textId="77777777" w:rsidR="004A7FFD" w:rsidRDefault="004A7FFD" w:rsidP="00851C88">
      <w:pPr>
        <w:spacing w:after="0"/>
      </w:pPr>
      <w:r>
        <w:t>Budget 2024: de l’audace pour l’avenir</w:t>
      </w:r>
    </w:p>
    <w:p w14:paraId="188A1F56" w14:textId="0D9714FB" w:rsidR="00851C88" w:rsidRDefault="00851C88" w:rsidP="00851C88">
      <w:pPr>
        <w:spacing w:after="0"/>
      </w:pPr>
      <w:r>
        <w:t xml:space="preserve">P12 : ICI… ÇA </w:t>
      </w:r>
      <w:r w:rsidR="00FD720F">
        <w:t>MARCHE</w:t>
      </w:r>
    </w:p>
    <w:p w14:paraId="1D37C92C" w14:textId="77777777" w:rsidR="004A7FFD" w:rsidRDefault="004A7FFD" w:rsidP="00851C88">
      <w:pPr>
        <w:spacing w:after="0"/>
      </w:pPr>
      <w:r>
        <w:t>Moins de déchets, plus d’économies!</w:t>
      </w:r>
    </w:p>
    <w:p w14:paraId="31F3A264" w14:textId="7614F63F" w:rsidR="00851C88" w:rsidRDefault="00851C88" w:rsidP="00851C88">
      <w:pPr>
        <w:spacing w:after="0"/>
      </w:pPr>
      <w:r>
        <w:t>P14 : SORTIR A GRAND PARIS SUD</w:t>
      </w:r>
    </w:p>
    <w:p w14:paraId="41C8F396" w14:textId="77777777" w:rsidR="00851C88" w:rsidRDefault="00851C88" w:rsidP="00851C88">
      <w:pPr>
        <w:spacing w:after="0"/>
      </w:pPr>
    </w:p>
    <w:p w14:paraId="5D79F436" w14:textId="77777777" w:rsidR="00F36F48" w:rsidRDefault="00851C88" w:rsidP="00F93F16">
      <w:pPr>
        <w:rPr>
          <w:b/>
        </w:rPr>
      </w:pPr>
      <w:r w:rsidRPr="0CE5F5F5">
        <w:rPr>
          <w:b/>
          <w:bCs/>
        </w:rPr>
        <w:t>Page 4 ICI… ÇA BOUGE</w:t>
      </w:r>
    </w:p>
    <w:p w14:paraId="40E13B42" w14:textId="1BAB2254" w:rsidR="004A7FFD" w:rsidRPr="004A7FFD" w:rsidRDefault="004A7FFD" w:rsidP="00FD720F">
      <w:pPr>
        <w:rPr>
          <w:b/>
          <w:bCs/>
        </w:rPr>
      </w:pPr>
      <w:r w:rsidRPr="004A7FFD">
        <w:rPr>
          <w:b/>
          <w:bCs/>
        </w:rPr>
        <w:t xml:space="preserve">Et s’il suffisait d’un café ? </w:t>
      </w:r>
    </w:p>
    <w:p w14:paraId="2B2104D5" w14:textId="58AD888F" w:rsidR="004A7FFD" w:rsidRDefault="004A7FFD" w:rsidP="0CE5F5F5">
      <w:r>
        <w:t>Grand Paris Sud vous accompagne dans vos démarches pour lancer votre boîte, avec son incontournable événement 1 café pour créer mon entreprise. Que vous soyez entrepreneur ou entrepreneuse novice, ou bien que vous envisagiez simplement de vous lancer, ce rendez-vous est fait pour vous ! Au programme : conférence, témoignages d'entrepreneurs qui partageront leurs expériences avec vous et pour finir, discussions et conseils autour de votre projet personnel. Vous êtes intéressé ? Inscrivez-vous à l’un des deux prochains rendez-vous, qui auront lieu le 28 mai à Corbeil-Essonnes et le 27 juin à Combs-la-Ville, de 9h30 à 12h30. D'autres rencontres se tiendront à Lisses, Bondoufle et Villabé durant le mois de septembre.</w:t>
      </w:r>
    </w:p>
    <w:p w14:paraId="5D821C9E" w14:textId="7422B233" w:rsidR="5E21B113" w:rsidRPr="004A7FFD" w:rsidRDefault="5E21B113" w:rsidP="0CE5F5F5">
      <w:pPr>
        <w:rPr>
          <w:rFonts w:eastAsiaTheme="minorEastAsia"/>
          <w:b/>
          <w:bCs/>
        </w:rPr>
      </w:pPr>
      <w:r w:rsidRPr="0CE5F5F5">
        <w:rPr>
          <w:rFonts w:eastAsiaTheme="minorEastAsia"/>
          <w:b/>
          <w:bCs/>
        </w:rPr>
        <w:t xml:space="preserve"> </w:t>
      </w:r>
      <w:r w:rsidR="004A7FFD" w:rsidRPr="004A7FFD">
        <w:rPr>
          <w:b/>
          <w:bCs/>
        </w:rPr>
        <w:t>Une classe de maître !</w:t>
      </w:r>
    </w:p>
    <w:p w14:paraId="7793B3BD" w14:textId="729DBEB6" w:rsidR="1D3106C1" w:rsidRDefault="004A7FFD" w:rsidP="0CE5F5F5">
      <w:pPr>
        <w:rPr>
          <w:rFonts w:eastAsiaTheme="minorEastAsia"/>
        </w:rPr>
      </w:pPr>
      <w:r>
        <w:t>Bachelier de 17 à 25 ans, doté d’une âme d’artiste, vous souhaitez faire de votre passion un métier ? Alors la classe préparatoire publique aux concours des écoles supérieures d’art de Grand Paris Sud les Ateliers est faite pour vous ! Établissement unique sur le territoire, cette prépa au taux de réussite de 100% fait partie des 24 classes en France à être agréées par le ministère de la Culture. Au sein d'une promotion de 20 élèves, vous bénéficierez d'un accompagnement individuel pour affiner votre projet professionnel. De plus, vous pourrez perfectionner vos techniques dans deux lieux propices à l’inspiration : la Ferme du Bois Briard et les écuries du Château Bataille à Grand Bourg à Évry-Courcouronnes. Envoyez vos dossiers avant le samedi 29 juin inclus à : aap@grandparissud.fr, ou par voie postale : Les Ateliers, Classe préparatoire aux écoles supérieures d’art, 6 avenue de Ratisbonne, 91000 Évry-Courcouronnes</w:t>
      </w:r>
    </w:p>
    <w:p w14:paraId="0C88CD8B" w14:textId="0B78770A" w:rsidR="00851C88" w:rsidRDefault="00FD720F" w:rsidP="0CE5F5F5">
      <w:pPr>
        <w:rPr>
          <w:b/>
          <w:bCs/>
        </w:rPr>
      </w:pPr>
      <w:r w:rsidRPr="0CE5F5F5">
        <w:rPr>
          <w:b/>
          <w:bCs/>
        </w:rPr>
        <w:t>VOUS</w:t>
      </w:r>
      <w:r w:rsidR="0E31D67E" w:rsidRPr="0CE5F5F5">
        <w:rPr>
          <w:b/>
          <w:bCs/>
        </w:rPr>
        <w:t xml:space="preserve"> </w:t>
      </w:r>
      <w:r w:rsidRPr="0CE5F5F5">
        <w:rPr>
          <w:b/>
          <w:bCs/>
        </w:rPr>
        <w:t xml:space="preserve">AIMEZ LA NOUVELLE FORMULE DU MAG ? </w:t>
      </w:r>
    </w:p>
    <w:p w14:paraId="26D9E63B" w14:textId="77777777" w:rsidR="00851C88" w:rsidRDefault="00FD720F" w:rsidP="00851C88">
      <w:r>
        <w:t>Ne manquez aucun numéro et recevez-le directement en vous abonnant à l’adresse suivante : communication@grandparissud.fr</w:t>
      </w:r>
    </w:p>
    <w:p w14:paraId="0D0B940D" w14:textId="1845CF83" w:rsidR="00FD720F" w:rsidRPr="004A7FFD" w:rsidRDefault="004A7FFD" w:rsidP="0CE5F5F5">
      <w:pPr>
        <w:spacing w:after="0"/>
        <w:rPr>
          <w:b/>
          <w:bCs/>
        </w:rPr>
      </w:pPr>
      <w:r w:rsidRPr="004A7FFD">
        <w:rPr>
          <w:b/>
          <w:bCs/>
        </w:rPr>
        <w:lastRenderedPageBreak/>
        <w:t>DE LA FOURCHE À L'ASSIETTE</w:t>
      </w:r>
      <w:r w:rsidR="25FDF57B" w:rsidRPr="004A7FFD">
        <w:rPr>
          <w:b/>
          <w:bCs/>
        </w:rPr>
        <w:t xml:space="preserve"> </w:t>
      </w:r>
    </w:p>
    <w:p w14:paraId="7C594A94" w14:textId="77777777" w:rsidR="004A7FFD" w:rsidRDefault="004A7FFD" w:rsidP="00FD720F">
      <w:pPr>
        <w:spacing w:after="0"/>
      </w:pPr>
      <w:r>
        <w:t xml:space="preserve">Un nouveau numéro hors-série de votre magazine 1.23 sortira ce mois de juin, avec pour thèmes l'agriculture et l’alimentation sur le territoire de l’Agglomération. Avec comme contexte l'adoption de la Stratégie agricole et alimentaire territoriale le 26 mars dernier, vous retrouverez dans ce support l’historique de cette démarche, mais également l’ensemble des actions mises en place par Grand Paris Sud dans l’optique de soutenir une valeur qui lui est chère : l’alimentation de qualité, écologique et pour tous : Amap (Association pour le maintien d'une agriculture paysanne) et producteurs du territoire, défi Foyers à alimentation positive, patrimoine agricole, Agglo food tour, mais aussi portraits et réactions des acteurs locaux qui œuvrent au quotidien. </w:t>
      </w:r>
    </w:p>
    <w:p w14:paraId="736FEE52" w14:textId="77777777" w:rsidR="004A7FFD" w:rsidRDefault="004A7FFD" w:rsidP="00FD720F">
      <w:pPr>
        <w:spacing w:after="0"/>
      </w:pPr>
    </w:p>
    <w:p w14:paraId="736B7CA0" w14:textId="088F1045" w:rsidR="0073429F" w:rsidRPr="00FD720F" w:rsidRDefault="007B5E0B" w:rsidP="00FD720F">
      <w:pPr>
        <w:spacing w:after="0"/>
      </w:pPr>
      <w:r>
        <w:rPr>
          <w:b/>
        </w:rPr>
        <w:t>Page 5</w:t>
      </w:r>
    </w:p>
    <w:p w14:paraId="2239FC70" w14:textId="77777777" w:rsidR="007B5E0B" w:rsidRDefault="007B5E0B" w:rsidP="007B5E0B">
      <w:pPr>
        <w:rPr>
          <w:b/>
        </w:rPr>
      </w:pPr>
      <w:r>
        <w:rPr>
          <w:b/>
        </w:rPr>
        <w:t xml:space="preserve"> </w:t>
      </w:r>
      <w:r w:rsidRPr="00851C88">
        <w:rPr>
          <w:b/>
        </w:rPr>
        <w:t>ICI… ÇA BOUGE</w:t>
      </w:r>
    </w:p>
    <w:p w14:paraId="1A585A78" w14:textId="77777777" w:rsidR="004A7FFD" w:rsidRPr="004A7FFD" w:rsidRDefault="004A7FFD" w:rsidP="0CE5F5F5">
      <w:pPr>
        <w:rPr>
          <w:b/>
          <w:bCs/>
        </w:rPr>
      </w:pPr>
      <w:r w:rsidRPr="004A7FFD">
        <w:rPr>
          <w:b/>
          <w:bCs/>
        </w:rPr>
        <w:t>MAMERVEILLE</w:t>
      </w:r>
    </w:p>
    <w:p w14:paraId="4C81ABB7" w14:textId="25A5732F" w:rsidR="004A7FFD" w:rsidRDefault="004A7FFD" w:rsidP="0CE5F5F5">
      <w:r>
        <w:t xml:space="preserve">Parents de Morsang-sur-Seine et alentours qui cherchez à faire garder vos enfants de moins de 6 ans, la MAM (Maison d’assistants maternels) des Merveilles a été inaugurée le samedi 9 mars ! Pouvant accueillir jusqu’à 16 enfants, les assistantes maternelles seront ravies de s’occuper de vos petits bouts de chou, afin que vous puissiez vaquer à vos occupations l’esprit serein. Cette maison chaleureuse et adaptée a pu voir le jour grâce au fonds de concours (budget destiné aux infrastructures) de Grand Paris Sud à hauteur de 65 885 €, auxquels s’ajoutent 9 900 € et 9 952 € d’ameublement, respectivement investis par l’Agglo et la Ville de Morsang-sur-Seine. Vous pouvez donc être certains qu’un environnement optimal attend vos bambins ! </w:t>
      </w:r>
    </w:p>
    <w:p w14:paraId="22855D88" w14:textId="2605EDD4" w:rsidR="004A7FFD" w:rsidRDefault="004A7FFD" w:rsidP="0CE5F5F5">
      <w:r>
        <w:t xml:space="preserve"> → </w:t>
      </w:r>
      <w:hyperlink r:id="rId6" w:history="1">
        <w:r w:rsidRPr="00844102">
          <w:rPr>
            <w:rStyle w:val="Lienhypertexte"/>
          </w:rPr>
          <w:t>mamdesmerveilles91@gmail.com</w:t>
        </w:r>
      </w:hyperlink>
      <w:r>
        <w:t xml:space="preserve"> </w:t>
      </w:r>
    </w:p>
    <w:p w14:paraId="477D5117" w14:textId="6B30BD97" w:rsidR="007B5E0B" w:rsidRPr="007B5E0B" w:rsidRDefault="007B5E0B" w:rsidP="0CE5F5F5">
      <w:pPr>
        <w:rPr>
          <w:rFonts w:eastAsiaTheme="minorEastAsia"/>
          <w:b/>
          <w:bCs/>
        </w:rPr>
      </w:pPr>
      <w:r w:rsidRPr="0CE5F5F5">
        <w:rPr>
          <w:rFonts w:eastAsiaTheme="minorEastAsia"/>
          <w:b/>
          <w:bCs/>
        </w:rPr>
        <w:t xml:space="preserve">Chiffre clé : </w:t>
      </w:r>
      <w:r w:rsidR="004A7FFD" w:rsidRPr="004A7FFD">
        <w:rPr>
          <w:b/>
          <w:bCs/>
        </w:rPr>
        <w:t>661 KM</w:t>
      </w:r>
    </w:p>
    <w:p w14:paraId="2FD54D02" w14:textId="77777777" w:rsidR="004A7FFD" w:rsidRDefault="004A7FFD" w:rsidP="0CE5F5F5">
      <w:proofErr w:type="gramStart"/>
      <w:r>
        <w:t>de</w:t>
      </w:r>
      <w:proofErr w:type="gramEnd"/>
      <w:r>
        <w:t xml:space="preserve"> pistes cyclables traversent le territoire, avec pas moins de 9 balades à découvrir pendant les beaux jours. Vous êtes plutôt aventurier ? Arpentez l'un de nos 5 itinéraires sportifs dédiés aux VTT, qui parcourent les sentiers de nos 3 splendides forêts. À vos guidons ! </w:t>
      </w:r>
    </w:p>
    <w:p w14:paraId="09245E02" w14:textId="77777777" w:rsidR="004A7FFD" w:rsidRPr="004A7FFD" w:rsidRDefault="004A7FFD" w:rsidP="0CE5F5F5">
      <w:pPr>
        <w:rPr>
          <w:b/>
          <w:bCs/>
        </w:rPr>
      </w:pPr>
      <w:r w:rsidRPr="004A7FFD">
        <w:rPr>
          <w:b/>
          <w:bCs/>
        </w:rPr>
        <w:t>Les JO près de chez vous</w:t>
      </w:r>
    </w:p>
    <w:p w14:paraId="299C1B34" w14:textId="77777777" w:rsidR="00EB7C4A" w:rsidRDefault="00EB7C4A" w:rsidP="006F448D">
      <w:r>
        <w:t>Participer à la fièvre des Jeux olympiques et paralympiques de Paris 2024, vous en rêvez… mais vous ne pouvez pas vous rendre sur place ? Aucun problème : ce sont eux qui viennent à vous ! Durant les Jeux, le stade Robert Bobin à Bondoufle se transforme en une zone de célébration totalement gratuite. Profitez des différentes épreuves sur l’écran du stade puis, lors de la deuxième semaine, retrouvez finales et cérémonie de clôture sur un écran géant ! Des animations autour du sport, encadrées par des associations du territoire sont également prévues, et vous pourriez tomber nez à nez avec des athlètes phares… Un projet d’envergure de 415 753 €, financé à parts égales par l’Agglomération Grand Paris Sud, la Région Île-de-France, le Département de l’Essonne et la commune d’Évry-Courcouronnes.</w:t>
      </w:r>
    </w:p>
    <w:p w14:paraId="11F984B0" w14:textId="77F3EC3E" w:rsidR="00EB7C4A" w:rsidRDefault="00EB7C4A" w:rsidP="006F448D">
      <w:r>
        <w:t>→ Retrouvez les Jeux olympiques et paralympiques au stade Robert Bobin du 29 juillet au 2 août, de 13h à 19h, puis du 5 août au 11 août de 13h à 23h</w:t>
      </w:r>
    </w:p>
    <w:p w14:paraId="3D1E03F2" w14:textId="386C30E2" w:rsidR="0073429F" w:rsidRDefault="006F448D" w:rsidP="006F448D">
      <w:pPr>
        <w:rPr>
          <w:b/>
        </w:rPr>
      </w:pPr>
      <w:r>
        <w:rPr>
          <w:b/>
        </w:rPr>
        <w:t>Page</w:t>
      </w:r>
      <w:r w:rsidR="002F0930">
        <w:rPr>
          <w:b/>
        </w:rPr>
        <w:t>s</w:t>
      </w:r>
      <w:r>
        <w:rPr>
          <w:b/>
        </w:rPr>
        <w:t xml:space="preserve"> </w:t>
      </w:r>
      <w:r w:rsidR="002F0930">
        <w:rPr>
          <w:b/>
        </w:rPr>
        <w:t>6, 7, 8 et 9</w:t>
      </w:r>
      <w:r>
        <w:rPr>
          <w:b/>
        </w:rPr>
        <w:t xml:space="preserve"> </w:t>
      </w:r>
    </w:p>
    <w:p w14:paraId="069B0477" w14:textId="77777777" w:rsidR="006F448D" w:rsidRDefault="006F448D" w:rsidP="006F448D">
      <w:pPr>
        <w:rPr>
          <w:b/>
        </w:rPr>
      </w:pPr>
      <w:r w:rsidRPr="00851C88">
        <w:rPr>
          <w:b/>
        </w:rPr>
        <w:t xml:space="preserve">ICI… ÇA </w:t>
      </w:r>
      <w:r>
        <w:rPr>
          <w:b/>
        </w:rPr>
        <w:t>VOUS CONCERNE</w:t>
      </w:r>
    </w:p>
    <w:p w14:paraId="12A271AA" w14:textId="77777777" w:rsidR="006F448D" w:rsidRDefault="006F448D" w:rsidP="006F448D">
      <w:pPr>
        <w:rPr>
          <w:b/>
        </w:rPr>
      </w:pPr>
      <w:r>
        <w:rPr>
          <w:b/>
        </w:rPr>
        <w:t>Chiffres clés :</w:t>
      </w:r>
    </w:p>
    <w:p w14:paraId="0B4E310F" w14:textId="77777777" w:rsidR="00E0380B" w:rsidRDefault="006F448D" w:rsidP="0CE5F5F5">
      <w:pPr>
        <w:spacing w:after="0"/>
      </w:pPr>
      <w:r>
        <w:lastRenderedPageBreak/>
        <w:t>*</w:t>
      </w:r>
      <w:r w:rsidR="00E0380B">
        <w:t>50 ans Le renouvellement d’ÉvryCourcouronnes, ville nouvelle créée il y a 50 ans, représente un véritable défi d’urbanisme</w:t>
      </w:r>
    </w:p>
    <w:p w14:paraId="0435D977" w14:textId="77777777" w:rsidR="00E0380B" w:rsidRDefault="006F448D" w:rsidP="0CE5F5F5">
      <w:pPr>
        <w:spacing w:after="0"/>
      </w:pPr>
      <w:r>
        <w:t>*</w:t>
      </w:r>
      <w:r w:rsidR="7B9A7320">
        <w:t xml:space="preserve"> </w:t>
      </w:r>
      <w:r w:rsidR="00E0380B">
        <w:t>15 mois Débutée le 24 avril 2023, la rénovation du centre-ville d’Étiolles, qui se conclut en juillet, aura duré 15 mois</w:t>
      </w:r>
    </w:p>
    <w:p w14:paraId="41B27816" w14:textId="754DEC44" w:rsidR="006F448D" w:rsidRPr="006F448D" w:rsidRDefault="006F448D" w:rsidP="0CE5F5F5">
      <w:pPr>
        <w:spacing w:after="0"/>
        <w:rPr>
          <w:rFonts w:eastAsiaTheme="minorEastAsia"/>
        </w:rPr>
      </w:pPr>
      <w:r>
        <w:t>*</w:t>
      </w:r>
      <w:r w:rsidR="1EEDDA9D">
        <w:t xml:space="preserve"> </w:t>
      </w:r>
      <w:r w:rsidR="00E0380B">
        <w:t>95. À Savigny-le-Temple, la résidence de la Commune laissera notamment place à près de 95 de logements</w:t>
      </w:r>
    </w:p>
    <w:p w14:paraId="0E27B00A" w14:textId="77777777" w:rsidR="006F448D" w:rsidRPr="007B5E0B" w:rsidRDefault="006F448D" w:rsidP="007B5E0B"/>
    <w:p w14:paraId="4E59630C" w14:textId="59EC6C35" w:rsidR="00B165D0" w:rsidRDefault="00E0380B" w:rsidP="0CE5F5F5">
      <w:pPr>
        <w:rPr>
          <w:b/>
          <w:bCs/>
        </w:rPr>
      </w:pPr>
      <w:r w:rsidRPr="00E0380B">
        <w:rPr>
          <w:b/>
          <w:bCs/>
        </w:rPr>
        <w:t>RÉNOVATION URBAINE</w:t>
      </w:r>
      <w:r w:rsidR="00B165D0" w:rsidRPr="0CE5F5F5">
        <w:rPr>
          <w:b/>
          <w:bCs/>
        </w:rPr>
        <w:t>–</w:t>
      </w:r>
      <w:r w:rsidR="002F0930" w:rsidRPr="0CE5F5F5">
        <w:rPr>
          <w:b/>
          <w:bCs/>
        </w:rPr>
        <w:t xml:space="preserve"> </w:t>
      </w:r>
      <w:r w:rsidRPr="00E0380B">
        <w:rPr>
          <w:b/>
          <w:bCs/>
        </w:rPr>
        <w:t>GRAND PARIS SUD SE DESSINE EN CŒURS</w:t>
      </w:r>
      <w:r w:rsidR="00B165D0">
        <w:br/>
      </w:r>
    </w:p>
    <w:p w14:paraId="44EAFD9C" w14:textId="76226E05" w:rsidR="00B165D0" w:rsidRPr="0054785E" w:rsidRDefault="0054785E" w:rsidP="002F0930">
      <w:pPr>
        <w:rPr>
          <w:b/>
          <w:bCs/>
        </w:rPr>
      </w:pPr>
      <w:r w:rsidRPr="0054785E">
        <w:rPr>
          <w:b/>
          <w:bCs/>
        </w:rPr>
        <w:t>Entre réaménagement, modernisation, accessibilité et renaturation, Grand Paris Sud agit, main dans la main avec les Villes, administrés et usagers - grâce aux concertations -, à la rénovation des centres-villes des communes du territoire, dans le but d’améliorer le cadre de vie. Rendez-vous à Corbeil-Essonnes, Étiolles, Évry-Courcouronnes, Moissy-Cramayel, Ris-Orangis et Savigny-le-Temple, où se dessine, dès aujourd’hui, l’Agglomération de demain.</w:t>
      </w:r>
    </w:p>
    <w:p w14:paraId="7737F370" w14:textId="1087391E" w:rsidR="002F0930" w:rsidRPr="002F0930" w:rsidRDefault="0054785E" w:rsidP="0CE5F5F5">
      <w:pPr>
        <w:rPr>
          <w:b/>
          <w:bCs/>
        </w:rPr>
      </w:pPr>
      <w:r w:rsidRPr="0054785E">
        <w:rPr>
          <w:b/>
          <w:bCs/>
        </w:rPr>
        <w:t>Évry-Courcouronnes</w:t>
      </w:r>
      <w:r w:rsidR="00B165D0">
        <w:br/>
      </w:r>
      <w:r w:rsidRPr="0054785E">
        <w:rPr>
          <w:b/>
          <w:bCs/>
        </w:rPr>
        <w:t>Une ode à la flânerie</w:t>
      </w:r>
    </w:p>
    <w:p w14:paraId="4A30490D" w14:textId="787AD233" w:rsidR="0054785E" w:rsidRDefault="0054785E" w:rsidP="0CE5F5F5">
      <w:r>
        <w:t>Lancé en 2019 par Grand Paris Sud et la Ville, le renouveau du centre urbain d’Évry-Courcouronnes a parmi ses objectifs, après études et concertations avec les habitants, de redonner lisibilité et fonctionnalité au centre-ville. « Évry-Courcouronnes porte l’héritage de la ville nouvelle, labyrinthique pour les non-Évryens, que le piéton parcourt en transit, sans prendre le temps de la déambulation », résume Marion Cloarec, cheffe de projets à la direction de l’Aménagement, de l’Urbanisme règlementaire et du Renouvellement urbain. L’ouverture du Spot (zone de restauration et de loisirs, et</w:t>
      </w:r>
      <w:r w:rsidRPr="217F2081">
        <w:rPr>
          <w:rFonts w:eastAsiaTheme="minorEastAsia"/>
        </w:rPr>
        <w:t xml:space="preserve"> </w:t>
      </w:r>
      <w:r>
        <w:t xml:space="preserve">nouveau nom du centre commercial Évry2), la rénovation de la salle des Arènes inaugurée en avril 2024 et de la place de l’Agora, sont les premiers fruits de ce projet d'ampleur. Ils sont les points d'orgue d’une dynamique qui va être amplifiée avec le retour au sol de la circulation piétonne et mise en valeur des équipements publics (théâtre, médiathèque, piscine, patinoire). </w:t>
      </w:r>
    </w:p>
    <w:p w14:paraId="52BC95A1" w14:textId="0CF77F75" w:rsidR="0054785E" w:rsidRDefault="0054785E" w:rsidP="0CE5F5F5">
      <w:pPr>
        <w:rPr>
          <w:rFonts w:eastAsiaTheme="minorEastAsia"/>
        </w:rPr>
      </w:pPr>
      <w:r>
        <w:t>Plusieurs aménagements vont prendre place pour mener à ce résultat. Dans un premier temps, une phase de démolition est prévue dès 2025: le bâtiment de la Poste; une partie de l'allée des Terrasses; les locaux dans le patio des Terrasses. En lieu et place de ces démolitions s’enchaîneront, de 2026 à 2028, la création et l’aménagement de nouveaux espaces et équipements publics : transformation du parking au niveau du tribunal en parvis de représentation, restructuration de la médiathèque de l’Agora, la plus grande du réseau de l’Agglomération, qui s’ouvrira sur la nouvelle place de la Médiathèque, et implantation proche de la Micro-Folie (centre culturel), prolongement du cours Blaise Pascal… Une rénovation ambitieuse qui s’effectuera en harmonie avec une végétalisation des nouveaux espaces, offrant îlots de fraîcheur et moments de pause aux habitants et usagers. Cela permettra d’insuffler à Évry-Courcouronnes convivialité et visibilité, pour rayonner à l’échelle métropolitaine.</w:t>
      </w:r>
    </w:p>
    <w:p w14:paraId="1002F262" w14:textId="774B01DB" w:rsidR="0054785E" w:rsidRPr="0054785E" w:rsidRDefault="0054785E" w:rsidP="0054785E">
      <w:pPr>
        <w:rPr>
          <w:b/>
          <w:bCs/>
        </w:rPr>
      </w:pPr>
      <w:r w:rsidRPr="0054785E">
        <w:rPr>
          <w:b/>
          <w:bCs/>
        </w:rPr>
        <w:t>Savigny-le-Temple</w:t>
      </w:r>
      <w:r w:rsidRPr="0054785E">
        <w:rPr>
          <w:b/>
          <w:bCs/>
        </w:rPr>
        <w:br/>
        <w:t>Place au changement</w:t>
      </w:r>
    </w:p>
    <w:p w14:paraId="5C194FC6" w14:textId="2B91190D" w:rsidR="0054785E" w:rsidRDefault="0054785E" w:rsidP="0054785E">
      <w:r>
        <w:t xml:space="preserve">À Savigny-le-Temple, c’est une nouvelle centralité urbaine qui prend forme, à la faveur d’un important réaménagement dans le cadre du Nouveau programme national de renouvellement urbain, partant de la gare RER et se prolongeant jusqu’à la place François Mitterrand. Débutés en juillet 2023, les travaux au pôle gare prendront fin au mois de juillet 2024. Ces derniers ont permis la mise aux normes d’accessibilité PMR (Personnes à mobilité réduite) des quais de bus ainsi que la </w:t>
      </w:r>
      <w:r>
        <w:lastRenderedPageBreak/>
        <w:t>réorganisation du stationnement avec, notamment, la création d’un dépose-minute, sécurisant les usagers et piétons. En parallèle, Île-de-France Mobilités et le Conseil départemental de Seine-et-Marne effectuent les aménagements pour préparer l’arrivée du TZen 2.</w:t>
      </w:r>
    </w:p>
    <w:p w14:paraId="1CC0156F" w14:textId="28EE12BD" w:rsidR="0054785E" w:rsidRDefault="0054785E" w:rsidP="0CE5F5F5">
      <w:pPr>
        <w:rPr>
          <w:rFonts w:eastAsiaTheme="minorEastAsia"/>
        </w:rPr>
      </w:pPr>
      <w:r>
        <w:t>Quelques dizaines de mètres plus loin, se prépare la démolition de la résidence de la Commune (à l'horizon 2025), située dans l'allée du même nom. En lieu et place des quatre bâtiments actuels, verront le jour deux immeubles de logements, comprenant des commerces de proximité au rez-de-chaussée. L’avenue Léon Blum ainsi que les places François Mitterrand et du 19 mars 1962, vont bénéficier d'un réaménagement ambitieux. Ces deux dernières seront reliées par un espace public central et de qualité, où la circulation sera apaisée, avec une grande place accordée aux piétons et aux mobilités douces, mais aussi l’installation de nouveaux mobiliers urbains et la création d’un îlot de fraîcheur. Un projet global qui participera à l’amélioration du cadre de vie dans le centre-ville de Savigny-le-Temple, à l’instar du projet d’agriculture urbaine, porté par la Ville et cofinancé par l’Agglomération, qui a vu la création d’un jardin des senteurs et des saveurs ainsi que d’une serre solidaire.</w:t>
      </w:r>
    </w:p>
    <w:p w14:paraId="26F86F2B" w14:textId="7568DB93" w:rsidR="0AB38546" w:rsidRDefault="0AB38546" w:rsidP="0CE5F5F5">
      <w:pPr>
        <w:rPr>
          <w:b/>
          <w:bCs/>
        </w:rPr>
      </w:pPr>
      <w:r w:rsidRPr="0CE5F5F5">
        <w:rPr>
          <w:b/>
          <w:bCs/>
        </w:rPr>
        <w:t>Encadré</w:t>
      </w:r>
    </w:p>
    <w:p w14:paraId="254D2363" w14:textId="1B534B75" w:rsidR="0054785E" w:rsidRDefault="0054785E" w:rsidP="0CE5F5F5">
      <w:r>
        <w:rPr>
          <w:b/>
          <w:bCs/>
        </w:rPr>
        <w:t>PAROLE À…</w:t>
      </w:r>
      <w:r w:rsidR="00B165D0">
        <w:br/>
      </w:r>
      <w:r>
        <w:rPr>
          <w:rFonts w:eastAsiaTheme="minorEastAsia"/>
          <w:b/>
          <w:bCs/>
        </w:rPr>
        <w:t>KARL DIRAT</w:t>
      </w:r>
      <w:r>
        <w:rPr>
          <w:rFonts w:eastAsiaTheme="minorEastAsia"/>
          <w:b/>
          <w:bCs/>
        </w:rPr>
        <w:br/>
      </w:r>
      <w:r>
        <w:t xml:space="preserve">VICE-PRÉSIDENT EN CHARGE DES ESPACES PUBLICS ET DES TRAVAUX </w:t>
      </w:r>
    </w:p>
    <w:p w14:paraId="5C836086" w14:textId="476AAAFC" w:rsidR="0054785E" w:rsidRPr="0054785E" w:rsidRDefault="0054785E" w:rsidP="0CE5F5F5">
      <w:r>
        <w:t>« À Grand Paris Sud, lorsque les 23 maires se réunissent, 23 cœurs battent ensemble pour nos concitoyens ! Concernant les rénovations des cœurs de ville, tous nos services contribuent à ce long processus, qui intègre le respect de nos équilibres budgétaires et la prise en compte des demandes architecturales, tout en respectant les critères de développement durable. Notre Agglomération est une communauté apprenante, innovante mais aussi "construisante" ! »</w:t>
      </w:r>
    </w:p>
    <w:p w14:paraId="68CB8FA6" w14:textId="7968E808" w:rsidR="00B165D0" w:rsidRPr="00EE5E57" w:rsidRDefault="0054785E" w:rsidP="0CE5F5F5">
      <w:pPr>
        <w:rPr>
          <w:b/>
          <w:bCs/>
        </w:rPr>
      </w:pPr>
      <w:r w:rsidRPr="0054785E">
        <w:rPr>
          <w:b/>
          <w:bCs/>
        </w:rPr>
        <w:t>Moissy- Cramayel</w:t>
      </w:r>
      <w:r w:rsidR="00B165D0">
        <w:br/>
      </w:r>
      <w:r w:rsidR="00AE54B6" w:rsidRPr="00AE54B6">
        <w:rPr>
          <w:b/>
          <w:bCs/>
        </w:rPr>
        <w:t>Un tour d'horizon</w:t>
      </w:r>
      <w:r w:rsidR="00B165D0">
        <w:br/>
      </w:r>
      <w:r w:rsidR="00734DCC">
        <w:t xml:space="preserve">Le paysage moisséen s'apprête à se transformer. Au lendemain d’une première phase de travaux qui a vu le réaménagement d’espaces publics du centre-ville – notamment la Place du Marché – de 2020 à 2024, vont débuter fin 2024 les travaux préparatoires à la démolition de la résidence du Parc l’année prochaine. Érigées en 1958, ces quatre barres, souffrant des affres du temps, vont laisser place à un projet de logements mixtes à l’architecture plus moderne et adaptée, allié à l’aménagement des espaces alentours, dont les travaux débuteront en 2026. </w:t>
      </w:r>
      <w:r w:rsidR="00734DCC">
        <w:br/>
        <w:t xml:space="preserve">En parallèle de la restauration des réseaux souterrains (gaz, électricité, fibre…), Moissy-Cramayel, lauréate du dispositif d’État "Petites villes de demain", sera le théâtre, de 2025 à 2027, de travaux visant à rénover son entrée de ville, vitrine de la commune. Sont notamment concernées l’avenue Philippe </w:t>
      </w:r>
      <w:proofErr w:type="spellStart"/>
      <w:r w:rsidR="00734DCC">
        <w:t>Bur</w:t>
      </w:r>
      <w:proofErr w:type="spellEnd"/>
      <w:r w:rsidR="00734DCC">
        <w:t xml:space="preserve"> et la place du 14 juillet, qui verront le réaménagement des routes, trottoirs ainsi que la plantation d’arbres, avec pour objectif de renforcer la nature en ville et embellir l’espace public.</w:t>
      </w:r>
    </w:p>
    <w:p w14:paraId="1040A586" w14:textId="53BB811E" w:rsidR="0CE5F5F5" w:rsidRDefault="00EE5E57" w:rsidP="0CE5F5F5">
      <w:pPr>
        <w:rPr>
          <w:b/>
          <w:bCs/>
        </w:rPr>
      </w:pPr>
      <w:r w:rsidRPr="00EE5E57">
        <w:rPr>
          <w:b/>
          <w:bCs/>
        </w:rPr>
        <w:t>Ris- Orangis</w:t>
      </w:r>
      <w:r>
        <w:rPr>
          <w:b/>
          <w:bCs/>
        </w:rPr>
        <w:br/>
      </w:r>
      <w:r w:rsidRPr="00EE5E57">
        <w:rPr>
          <w:b/>
          <w:bCs/>
        </w:rPr>
        <w:t>L’attractivité sur un Plateau</w:t>
      </w:r>
    </w:p>
    <w:p w14:paraId="72E0D874" w14:textId="4EF83EFD" w:rsidR="00EE5E57" w:rsidRDefault="00EE5E57" w:rsidP="0CE5F5F5">
      <w:r>
        <w:t xml:space="preserve">À Ris-Orangis, c’est sur le quartier du Plateau - plus précisément la place du Moulin à vent – que va se concentrer la majeure partie des travaux de rénovation. Des aménagements attendus qui dureront deux ans, de 2025 à 2027, avec pour ambition la création d’une nouvelle centralité dans la ville, mais aussi le renforcement de la visibilité et de l’accessibilité des commerces. </w:t>
      </w:r>
    </w:p>
    <w:p w14:paraId="10F2BD21" w14:textId="5444A3AC" w:rsidR="00EE5E57" w:rsidRDefault="00EE5E57" w:rsidP="0CE5F5F5">
      <w:pPr>
        <w:rPr>
          <w:b/>
          <w:bCs/>
        </w:rPr>
      </w:pPr>
      <w:r>
        <w:lastRenderedPageBreak/>
        <w:t>La galerie marchande du Moulin à vent, dont le bailleur Essonne Habitat est propriétaire, sera ainsi démolie en 2026. Un nouveau centre commercial, dont la construction débute en août prochain, sera érigé sur la place adjacente. Le bâtiment, où les commerçants seront replacés et qui verra naître de nouvelles enseignes, sera doté d’espaces de stationnement à l’étage ainsi que de logements. Les espaces publics autour seront réhabilités par l’intermédiaire de nouveaux mobiliers urbains, de pistes cyclables, d’un parc urbain et d’un îlot de fraîcheur. En parallèle, le parcours du TZen 4 par Île-de-France Mobilités se poursuit, avec la création à terme d’un arrêt dédié, accolé au futur centre, voué à devenir le poumon économique de la ville.</w:t>
      </w:r>
    </w:p>
    <w:p w14:paraId="6F27F3E0" w14:textId="77777777" w:rsidR="00EE5E57" w:rsidRDefault="00EE5E57" w:rsidP="00EE5E57">
      <w:pPr>
        <w:rPr>
          <w:b/>
          <w:bCs/>
        </w:rPr>
      </w:pPr>
      <w:r w:rsidRPr="00EE5E57">
        <w:rPr>
          <w:b/>
          <w:bCs/>
        </w:rPr>
        <w:t>Étiolles</w:t>
      </w:r>
      <w:r w:rsidR="16FF3FA7" w:rsidRPr="00EE5E57">
        <w:rPr>
          <w:b/>
          <w:bCs/>
        </w:rPr>
        <w:t xml:space="preserve"> </w:t>
      </w:r>
      <w:r w:rsidR="003B2BA7">
        <w:br/>
      </w:r>
      <w:r w:rsidRPr="00EE5E57">
        <w:rPr>
          <w:b/>
          <w:bCs/>
        </w:rPr>
        <w:t>Ah la belle Étiolles</w:t>
      </w:r>
      <w:r>
        <w:rPr>
          <w:b/>
          <w:bCs/>
        </w:rPr>
        <w:t xml:space="preserve"> </w:t>
      </w:r>
      <w:r w:rsidRPr="00EE5E57">
        <w:rPr>
          <w:b/>
          <w:bCs/>
        </w:rPr>
        <w:t>!</w:t>
      </w:r>
    </w:p>
    <w:p w14:paraId="742510DB" w14:textId="63F0CDDE" w:rsidR="00EE5E57" w:rsidRDefault="00EE5E57" w:rsidP="00EE5E57">
      <w:r>
        <w:t xml:space="preserve">Permettre la création d’un espace de rencontre et de convivialité, voici l’un des objectifs majeurs de Cœur Village, projet débuté en 2019 visant à valoriser le centre-ville d’Étiolles. Ce dernier, conduit par Grand Paris Sud et la Ville et dont les travaux ont débuté en mars 2023, a connu plusieurs phases d’aménagements : l’enfouissement des réseaux, la reprise des chaussées, de l’assainissement et de l’éclairage public, ainsi que la réfection de la rue de Thouars, de la place du 8 mai 1945, du parvis, de la place de l’église et du parvis du pavillon Marie </w:t>
      </w:r>
      <w:proofErr w:type="spellStart"/>
      <w:r>
        <w:t>Gargam</w:t>
      </w:r>
      <w:proofErr w:type="spellEnd"/>
      <w:r>
        <w:t>. Outre renforcer l’attractivité du centre historique d’Étiolles, il s’agit d’améliorer l’accessibilité des personnes à mobilité réduite aux commerces, d’y apaiser la circulation routière et d’optimiser l’organisation du stationnement ou encore de réduire les rejets d’eau pluviale, en favorisant les zones d’infiltration et en créant des bassins de rétention d’eau. Le projet Cœur Village sera achevé cet été et inauguré avec les habitants au mois de septembre. Il promet une symbiose retrouvée entre la beauté et l’adéquation fonctionnelle des espaces du centre-ville.</w:t>
      </w:r>
    </w:p>
    <w:p w14:paraId="00C81708" w14:textId="0AD08839" w:rsidR="00EE5E57" w:rsidRDefault="003B2BA7" w:rsidP="00EE5E57">
      <w:pPr>
        <w:rPr>
          <w:b/>
          <w:bCs/>
        </w:rPr>
      </w:pPr>
      <w:r>
        <w:br/>
      </w:r>
      <w:r w:rsidR="00EE5E57" w:rsidRPr="00EE5E57">
        <w:rPr>
          <w:b/>
          <w:bCs/>
        </w:rPr>
        <w:t>Corbeil-Essonnes</w:t>
      </w:r>
      <w:r w:rsidR="00EE5E57">
        <w:rPr>
          <w:b/>
          <w:bCs/>
        </w:rPr>
        <w:br/>
      </w:r>
      <w:r w:rsidR="00EE5E57" w:rsidRPr="00EE5E57">
        <w:rPr>
          <w:b/>
          <w:bCs/>
        </w:rPr>
        <w:t>Un centre-ville revitalisé</w:t>
      </w:r>
    </w:p>
    <w:p w14:paraId="1D093F8A" w14:textId="7CA2A236" w:rsidR="003B2BA7" w:rsidRDefault="00B4431F" w:rsidP="0CE5F5F5">
      <w:pPr>
        <w:spacing w:after="0"/>
      </w:pPr>
      <w:r>
        <w:t xml:space="preserve">Inscrit dans le dispositif national Action Cœur de Ville piloté par la Ville, le projet de rénovation du cœur de Corbeil-Essonnes fait partie intégrante de l’opération de revitalisation du territoire de Grand Paris Sud. Avec l’objectif de conforter durablement son centre historique, en poursuivant le renouvellement urbain et la réhabilitation de l’habitat ancien du Vieux-Corbeil et d’Essonnes, sont entrepris le réaménagement des espaces publics de la place du Comte </w:t>
      </w:r>
      <w:proofErr w:type="spellStart"/>
      <w:r>
        <w:t>Haymon</w:t>
      </w:r>
      <w:proofErr w:type="spellEnd"/>
      <w:r>
        <w:t xml:space="preserve"> par Grand Paris Sud et, dans la continuité, de la rue du Trou </w:t>
      </w:r>
      <w:proofErr w:type="spellStart"/>
      <w:r>
        <w:t>Patrix</w:t>
      </w:r>
      <w:proofErr w:type="spellEnd"/>
      <w:r>
        <w:t xml:space="preserve"> – travaux débutés le 29 janvier dernier, pour une durée estimée à 14 mois.</w:t>
      </w:r>
    </w:p>
    <w:p w14:paraId="209F2446" w14:textId="75E595FF" w:rsidR="003B2BA7" w:rsidRPr="00B4431F" w:rsidRDefault="00B4431F" w:rsidP="0CE5F5F5">
      <w:pPr>
        <w:spacing w:after="0"/>
      </w:pPr>
      <w:r>
        <w:t>Il s’agit ici de valoriser le patrimoine architectural et le tissu urbain, tout en dynamisant le marché et permettant la tenue d’animations organisées par la Ville. Un enjeu qui passera par la piétonisation et la suppression du stationnement sur la place, tout en aménageant réseaux et revêtements ainsi que la mise aux normes d’accessibilité. En parallèle, la revitalisation du centre-ville de Corbeil-Essonnes verra également la restauration de la Halle du marché, une rénovation de l’offre de logements, la mise en place de l’OPAH (Opération programmée d’amélioration de l’habitat) la restructuration de l’offre de stationnement avec la création d’un parking relais à proximité de la gare et à plus long terme la reconfiguration complète du pôle gare de Corbeil-Essonnes dans le cadre du Contrat de plan État Région.</w:t>
      </w:r>
    </w:p>
    <w:p w14:paraId="45FB0818" w14:textId="6AF8296B" w:rsidR="003B2BA7" w:rsidRDefault="003B2BA7" w:rsidP="0CE5F5F5">
      <w:pPr>
        <w:spacing w:after="0"/>
        <w:rPr>
          <w:rFonts w:eastAsiaTheme="minorEastAsia"/>
        </w:rPr>
      </w:pPr>
    </w:p>
    <w:p w14:paraId="3E657CE4" w14:textId="31EC9821" w:rsidR="0073429F" w:rsidRDefault="0073429F" w:rsidP="0CE5F5F5">
      <w:pPr>
        <w:rPr>
          <w:b/>
          <w:bCs/>
        </w:rPr>
      </w:pPr>
      <w:r w:rsidRPr="0CE5F5F5">
        <w:rPr>
          <w:b/>
          <w:bCs/>
        </w:rPr>
        <w:t>Page</w:t>
      </w:r>
      <w:r w:rsidR="02697490" w:rsidRPr="0CE5F5F5">
        <w:rPr>
          <w:b/>
          <w:bCs/>
        </w:rPr>
        <w:t>s</w:t>
      </w:r>
      <w:r w:rsidRPr="0CE5F5F5">
        <w:rPr>
          <w:b/>
          <w:bCs/>
        </w:rPr>
        <w:t xml:space="preserve"> 10</w:t>
      </w:r>
      <w:r w:rsidR="65236A2C" w:rsidRPr="0CE5F5F5">
        <w:rPr>
          <w:b/>
          <w:bCs/>
        </w:rPr>
        <w:t xml:space="preserve"> et 11</w:t>
      </w:r>
    </w:p>
    <w:p w14:paraId="44B71532" w14:textId="3E403E5D" w:rsidR="00B4431F" w:rsidRPr="00B4431F" w:rsidRDefault="00846D8A" w:rsidP="0CE5F5F5">
      <w:pPr>
        <w:rPr>
          <w:b/>
        </w:rPr>
      </w:pPr>
      <w:r>
        <w:rPr>
          <w:b/>
        </w:rPr>
        <w:t xml:space="preserve">ICI, CA </w:t>
      </w:r>
      <w:r w:rsidR="00A33BB5">
        <w:rPr>
          <w:b/>
        </w:rPr>
        <w:t>CHANGE</w:t>
      </w:r>
      <w:r w:rsidR="00B4431F">
        <w:rPr>
          <w:b/>
        </w:rPr>
        <w:br/>
      </w:r>
      <w:r w:rsidR="00B4431F" w:rsidRPr="00B4431F">
        <w:rPr>
          <w:b/>
          <w:bCs/>
        </w:rPr>
        <w:t>Musique actuelle CENTRE DES MUSIQUES DIDIER LOCKWOOD : IL VA FAIRE JAZZER !</w:t>
      </w:r>
    </w:p>
    <w:p w14:paraId="423AB0CE" w14:textId="100E85C0" w:rsidR="00B4431F" w:rsidRPr="00B4431F" w:rsidRDefault="00B4431F" w:rsidP="0CE5F5F5">
      <w:pPr>
        <w:rPr>
          <w:b/>
          <w:bCs/>
        </w:rPr>
      </w:pPr>
      <w:r w:rsidRPr="00B4431F">
        <w:rPr>
          <w:b/>
          <w:bCs/>
        </w:rPr>
        <w:lastRenderedPageBreak/>
        <w:t xml:space="preserve">Inaugurée en mars, l’école d’enseignement musical créée par Didier Lockwood en 2000 à </w:t>
      </w:r>
      <w:r w:rsidR="00E12E5D" w:rsidRPr="00B4431F">
        <w:rPr>
          <w:b/>
          <w:bCs/>
        </w:rPr>
        <w:t>Dammarie-les</w:t>
      </w:r>
      <w:r w:rsidR="00E12E5D">
        <w:rPr>
          <w:b/>
          <w:bCs/>
        </w:rPr>
        <w:t>-</w:t>
      </w:r>
      <w:r w:rsidR="00E12E5D" w:rsidRPr="00B4431F">
        <w:rPr>
          <w:b/>
          <w:bCs/>
        </w:rPr>
        <w:t>Lys</w:t>
      </w:r>
      <w:r w:rsidRPr="00B4431F">
        <w:rPr>
          <w:b/>
          <w:bCs/>
        </w:rPr>
        <w:t>, est désormais installée à la Ferme du Bois Briard, à Évry-Courcouronnes.</w:t>
      </w:r>
    </w:p>
    <w:p w14:paraId="0A289DDE" w14:textId="5A727E0C" w:rsidR="00E12E5D" w:rsidRDefault="00E12E5D" w:rsidP="0CE5F5F5">
      <w:pPr>
        <w:rPr>
          <w:rFonts w:eastAsiaTheme="minorEastAsia"/>
        </w:rPr>
      </w:pPr>
      <w:r>
        <w:t>Structure de Grand Paris Sud, la Ferme du Bois Briard accueille déjà l’École départementale de théâtre (EDT 91), les Ateliers – Arts visuels et la classe préparatoire publique aux écoles d’art, ainsi que la salle polyvalente Decauville. Ce site remarquable était donc l’endroit idéal pour l’installation du Centre des musiques Didier Lockwood, qui propose des formations en jazz et musiques improvisées. Pratiques instrumentales, chant, théâtre et arts plastiques sont donc aujourd’hui réunis au même endroit, facilitant les passerelles et les rencontres et faisant de la Ferme du Bois Briard un pôle d’enseignement artistique de très haute qualité</w:t>
      </w:r>
    </w:p>
    <w:p w14:paraId="78D30BBA" w14:textId="3275BBD1" w:rsidR="00A33BB5" w:rsidRPr="00E12E5D" w:rsidRDefault="00E12E5D" w:rsidP="0CE5F5F5">
      <w:pPr>
        <w:rPr>
          <w:b/>
          <w:bCs/>
        </w:rPr>
      </w:pPr>
      <w:r w:rsidRPr="00E12E5D">
        <w:rPr>
          <w:b/>
          <w:bCs/>
        </w:rPr>
        <w:t>Une école d'excellence</w:t>
      </w:r>
    </w:p>
    <w:p w14:paraId="178F5D72" w14:textId="0E5AEF34" w:rsidR="00E12E5D" w:rsidRDefault="00E12E5D" w:rsidP="0CE5F5F5">
      <w:pPr>
        <w:rPr>
          <w:rFonts w:eastAsiaTheme="minorEastAsia"/>
        </w:rPr>
      </w:pPr>
      <w:r>
        <w:t>Le Centre a investi un lieu entièrement rénové par Grand Paris Sud, avec le soutien de l’État et de la Région Île-de-France. Depuis septembre 2023, cette institution, véritable pôle d'excellence musicale en Essonne, reçoit ainsi les étudiants dans des conditions exceptionnelles. Accessible sur audition, le parcours complet emmène les étudiants jusqu’à bac + 5. Selon le cursus choisi, les frais de scolarité s’étirent, quant à eux, de 500 à 5000€. Pour sa première année, l’école accueille une soixantaine d’étudiants à demeure pour des formations de deux à trois ans. Il faut y ajouter une trentaine de musiciens impliqués dans un autre cursus, ainsi que les stagiaires.</w:t>
      </w:r>
    </w:p>
    <w:p w14:paraId="3C4AD5B7" w14:textId="6C1D092D" w:rsidR="0963F8A5" w:rsidRDefault="00E12E5D" w:rsidP="0CE5F5F5">
      <w:r>
        <w:rPr>
          <w:b/>
          <w:bCs/>
        </w:rPr>
        <w:t>Verbatim</w:t>
      </w:r>
      <w:r>
        <w:rPr>
          <w:b/>
          <w:bCs/>
        </w:rPr>
        <w:br/>
      </w:r>
      <w:r>
        <w:t>CHANTAL CHARLIER, DIRECTRICE DU CENTRE DES MUSIQUES</w:t>
      </w:r>
      <w:r w:rsidR="0963F8A5">
        <w:br/>
      </w:r>
      <w:r>
        <w:rPr>
          <w:b/>
          <w:bCs/>
        </w:rPr>
        <w:t>«</w:t>
      </w:r>
      <w:r w:rsidRPr="00E12E5D">
        <w:rPr>
          <w:b/>
          <w:bCs/>
        </w:rPr>
        <w:t>CE NOUVEAU SITE EST BEAUCOUP PLUS ADAPTÉ À CE QUE NOUS PROPOSONS ET LE FAIT D’AVOIR UNE SALLE DÉDIÉE NOUS PERMETTRA D’ORGANISER DES CONCERTS ET DES JAM SESSIONS DANS LE JAZZ CLUB À PARTIR D’OCTOBRE, AVEC DES RENDEZ VOUS, AU MINIMUM, TOUS LES 15 JOURS. NOUS PROPOSONS AUSSI DES MASTERCLASS, CE QUI N’ÉTAIT PAS POSSIBLE AVANT. LA CAFÉTÉRIA EST ÉGALEMENT TRÈS IMPORTANTE POUR NOS ÉTUDIANTS. ILS PEUVENT S’Y DÉTENDRE, CRÉER DU LIEN ET LANCER DES PROJETS. ET NOS SALLES SONT TRÈS GRANDES ET BIEN ÉQUIPÉES : ON NE PEUT RÊVER MIEUX !</w:t>
      </w:r>
      <w:r>
        <w:t> »</w:t>
      </w:r>
    </w:p>
    <w:p w14:paraId="694B1A86" w14:textId="77777777" w:rsidR="00E12E5D" w:rsidRDefault="00E12E5D" w:rsidP="00E12E5D">
      <w:pPr>
        <w:rPr>
          <w:b/>
        </w:rPr>
      </w:pPr>
      <w:r>
        <w:rPr>
          <w:b/>
        </w:rPr>
        <w:t>Chiffres clés :</w:t>
      </w:r>
    </w:p>
    <w:p w14:paraId="01458071" w14:textId="367E963D" w:rsidR="00E12E5D" w:rsidRDefault="00E12E5D" w:rsidP="00E12E5D">
      <w:pPr>
        <w:spacing w:after="0"/>
      </w:pPr>
      <w:r>
        <w:t>*</w:t>
      </w:r>
      <w:r w:rsidRPr="00E12E5D">
        <w:t xml:space="preserve"> </w:t>
      </w:r>
      <w:r>
        <w:t>5 M€ de travaux financés par l’Agglo, la Région Île-de-France et l’État</w:t>
      </w:r>
    </w:p>
    <w:p w14:paraId="625D28E5" w14:textId="7363603A" w:rsidR="00E12E5D" w:rsidRDefault="00E12E5D" w:rsidP="00E12E5D">
      <w:pPr>
        <w:spacing w:after="0"/>
      </w:pPr>
      <w:r>
        <w:t>* 80 intervenants pour 120 élèves accueillis à l’année</w:t>
      </w:r>
    </w:p>
    <w:p w14:paraId="32E07DE9" w14:textId="7A6A8D20" w:rsidR="00E12E5D" w:rsidRDefault="00E12E5D" w:rsidP="00E12E5D">
      <w:pPr>
        <w:spacing w:after="0"/>
      </w:pPr>
      <w:r>
        <w:t>* 9 grandes salles de cours et d’ateliers</w:t>
      </w:r>
    </w:p>
    <w:p w14:paraId="36F9EF5D" w14:textId="29A9A56B" w:rsidR="00E12E5D" w:rsidRDefault="00E12E5D" w:rsidP="00E12E5D">
      <w:pPr>
        <w:spacing w:after="0"/>
      </w:pPr>
      <w:r>
        <w:t>*</w:t>
      </w:r>
      <w:r w:rsidRPr="00E12E5D">
        <w:t xml:space="preserve"> </w:t>
      </w:r>
      <w:r>
        <w:t>1 salle de 150 places</w:t>
      </w:r>
    </w:p>
    <w:p w14:paraId="104A32B6" w14:textId="77777777" w:rsidR="00E12E5D" w:rsidRPr="00E12E5D" w:rsidRDefault="00E12E5D" w:rsidP="00E12E5D">
      <w:pPr>
        <w:spacing w:after="0"/>
        <w:rPr>
          <w:b/>
          <w:bCs/>
        </w:rPr>
      </w:pPr>
    </w:p>
    <w:p w14:paraId="6B123B10" w14:textId="0691D358" w:rsidR="00846D8A" w:rsidRDefault="00846D8A" w:rsidP="0CE5F5F5">
      <w:pPr>
        <w:rPr>
          <w:b/>
          <w:bCs/>
        </w:rPr>
      </w:pPr>
      <w:r w:rsidRPr="0CE5F5F5">
        <w:rPr>
          <w:b/>
          <w:bCs/>
        </w:rPr>
        <w:t>Page 1</w:t>
      </w:r>
      <w:r w:rsidR="06FE9247" w:rsidRPr="0CE5F5F5">
        <w:rPr>
          <w:b/>
          <w:bCs/>
        </w:rPr>
        <w:t>2</w:t>
      </w:r>
      <w:r w:rsidRPr="0CE5F5F5">
        <w:rPr>
          <w:b/>
          <w:bCs/>
        </w:rPr>
        <w:t xml:space="preserve"> </w:t>
      </w:r>
    </w:p>
    <w:p w14:paraId="10A7CC01" w14:textId="1887599B" w:rsidR="00846D8A" w:rsidRDefault="00846D8A" w:rsidP="217F2081">
      <w:pPr>
        <w:rPr>
          <w:b/>
          <w:bCs/>
        </w:rPr>
      </w:pPr>
      <w:r w:rsidRPr="217F2081">
        <w:rPr>
          <w:b/>
          <w:bCs/>
        </w:rPr>
        <w:t>ICI, CA MARCHE</w:t>
      </w:r>
    </w:p>
    <w:p w14:paraId="33564BD3" w14:textId="77777777" w:rsidR="00CE4F19" w:rsidRDefault="00CE4F19" w:rsidP="00CE4F19">
      <w:pPr>
        <w:rPr>
          <w:b/>
          <w:bCs/>
        </w:rPr>
      </w:pPr>
      <w:r>
        <w:rPr>
          <w:b/>
          <w:bCs/>
        </w:rPr>
        <w:t>Environnement</w:t>
      </w:r>
      <w:r>
        <w:rPr>
          <w:b/>
          <w:bCs/>
        </w:rPr>
        <w:br/>
        <w:t xml:space="preserve">MOINS DE DECHETS PLUS D’ECONOMIES ! </w:t>
      </w:r>
    </w:p>
    <w:p w14:paraId="10A7AC55" w14:textId="77777777" w:rsidR="00CE4F19" w:rsidRDefault="00CE4F19" w:rsidP="00CE4F19">
      <w:pPr>
        <w:rPr>
          <w:b/>
          <w:bCs/>
        </w:rPr>
      </w:pPr>
      <w:r w:rsidRPr="00E12E5D">
        <w:rPr>
          <w:b/>
          <w:bCs/>
        </w:rPr>
        <w:t xml:space="preserve">Notre consommation est 4 fois plus élevée qu’en 1960. Une augmentation qui n’est pas sans conséquence sur l’environnement. Soutenues par l’Agglo, ressourceries et autres gratuiteries de Grand Paris Sud vous proposent de consommer durablement. </w:t>
      </w:r>
    </w:p>
    <w:p w14:paraId="0B8AE1B8" w14:textId="77777777" w:rsidR="00CE4F19" w:rsidRDefault="00CE4F19" w:rsidP="00CE4F19">
      <w:r>
        <w:t xml:space="preserve">Le meilleur des déchets, c’est celui qu’on ne produit pas ! Avant de jeter, penser à la réparation ou au réemploi. Avant d’acheter neuf, penser friperie, gratuiteries ou ressourcerie. « En apportant quelque chose, on crée déjà du lien social, nous confi e un habitué. En plus, les reventes se font à prix mini, ce </w:t>
      </w:r>
      <w:r>
        <w:lastRenderedPageBreak/>
        <w:t>qui permet aux acheteurs de faire des économies notables pour des objets ou des vêtements en très bon état, à qui on a offert une seconde vie. Ce circuit participe sensiblement à la réduction de nos déchets. » À Grand Paris Sud, il existe différentes gratuiteries comme à Lieusaint ou bien à Vert-Saint-Denis, des ressourceries pérennes telles que celles de l’association l’Attribut à Ris-Orangis, à Corbeil-Essonnes et à Évry-Courcouronnes et une ressourcerie éphémère, gérée par l’association Endana, à Cesson. Il est possible d'y glaner toutes sortes d'objets d'occasion, tels que des vêtements, des jouets, de la vaisselle. Les ressourceries sont considérées comme pérennes, lorsque celles-ci qui bénéficient de locaux dit « fixes », les éphémères sont installées dans des structures provisoires pour 4 à 8 semaines.</w:t>
      </w:r>
    </w:p>
    <w:p w14:paraId="6A020318" w14:textId="77777777" w:rsidR="00CE4F19" w:rsidRPr="00243A4C" w:rsidRDefault="00CE4F19" w:rsidP="00CE4F19">
      <w:pPr>
        <w:rPr>
          <w:b/>
          <w:bCs/>
        </w:rPr>
      </w:pPr>
      <w:r w:rsidRPr="00243A4C">
        <w:rPr>
          <w:b/>
          <w:bCs/>
        </w:rPr>
        <w:t xml:space="preserve">Un partenariat gagnant </w:t>
      </w:r>
    </w:p>
    <w:p w14:paraId="6A3D92D9" w14:textId="77777777" w:rsidR="00CE4F19" w:rsidRDefault="00CE4F19" w:rsidP="00CE4F19">
      <w:r>
        <w:t xml:space="preserve">En 2023, l’Agglomération a décidé de structurer ses accords avec les associations chargées des ressourceries, afin d’en faire des partenaires actifs dans la réduction des déchets du territoire. La convention signée avec l'association l'Attribut prévoit des objectifs de transformation de déchets à atteindre pour pouvoir bénéficier d’une subvention. Modifiable, cette convention peut être ajustée lorsque les objectifs sont dépassés, ce qui permet d’améliorer continuellement ce partenariat qui s’inscrit dans une démarche de développement durable et qui pourrait être étendu à d’autres acteurs du secteur.  </w:t>
      </w:r>
    </w:p>
    <w:p w14:paraId="57377495" w14:textId="77777777" w:rsidR="00CE4F19" w:rsidRDefault="00CE4F19" w:rsidP="00CE4F19">
      <w:r>
        <w:t>D’infos : lattribut.org</w:t>
      </w:r>
    </w:p>
    <w:p w14:paraId="05806B99" w14:textId="77777777" w:rsidR="00CE4F19" w:rsidRDefault="00CE4F19" w:rsidP="00CE4F19">
      <w:pPr>
        <w:rPr>
          <w:b/>
          <w:bCs/>
        </w:rPr>
      </w:pPr>
      <w:r>
        <w:rPr>
          <w:b/>
          <w:bCs/>
        </w:rPr>
        <w:t>Encadré</w:t>
      </w:r>
      <w:r>
        <w:rPr>
          <w:b/>
          <w:bCs/>
        </w:rPr>
        <w:br/>
        <w:t xml:space="preserve">C’est gratuit ! </w:t>
      </w:r>
    </w:p>
    <w:p w14:paraId="2AAC7C8A" w14:textId="77777777" w:rsidR="00CE4F19" w:rsidRDefault="00CE4F19" w:rsidP="00CE4F19">
      <w:r>
        <w:t>Entre le 1er mars et le 31 octobre, à Vert-Saint-Denis, la Maison de l’environnement propose une gratuiterie. Chacun peut y déposer un objet dont il ne se sert plus ou en récupérer un autre dont il a besoin.</w:t>
      </w:r>
    </w:p>
    <w:p w14:paraId="36327733" w14:textId="77777777" w:rsidR="00CE4F19" w:rsidRDefault="00CE4F19" w:rsidP="00CE4F19">
      <w:pPr>
        <w:rPr>
          <w:b/>
          <w:bCs/>
        </w:rPr>
      </w:pPr>
      <w:r>
        <w:rPr>
          <w:b/>
          <w:bCs/>
        </w:rPr>
        <w:t>Encadré</w:t>
      </w:r>
      <w:r>
        <w:rPr>
          <w:b/>
          <w:bCs/>
        </w:rPr>
        <w:br/>
        <w:t xml:space="preserve">En chiffres </w:t>
      </w:r>
    </w:p>
    <w:p w14:paraId="4913BACA" w14:textId="77777777" w:rsidR="00CE4F19" w:rsidRPr="00243A4C" w:rsidRDefault="00CE4F19" w:rsidP="00CE4F19">
      <w:pPr>
        <w:rPr>
          <w:b/>
          <w:bCs/>
        </w:rPr>
      </w:pPr>
      <w:r>
        <w:t>83% des Français affirment vouloir revoir le système de croissance économique actuel À Grand paris Sud, 75% des déchets dans la poubelle des ordures ménagères n'ont rien à y faire. 7% d'entre eux sont des textiles et linges de maison, qui sont à donner ou à déposer dans les bornes textiles, recycleries ou gratuiteries</w:t>
      </w:r>
    </w:p>
    <w:p w14:paraId="4B99056E" w14:textId="27A9D49C" w:rsidR="005A52CD" w:rsidRPr="00CE4F19" w:rsidRDefault="00EE3011" w:rsidP="217F2081">
      <w:pPr>
        <w:rPr>
          <w:b/>
          <w:bCs/>
        </w:rPr>
      </w:pPr>
      <w:r w:rsidRPr="217F2081">
        <w:rPr>
          <w:b/>
          <w:bCs/>
        </w:rPr>
        <w:t>Page 13</w:t>
      </w:r>
      <w:r w:rsidR="005A52CD">
        <w:br/>
      </w:r>
      <w:r w:rsidR="00CE4F19" w:rsidRPr="00CE4F19">
        <w:rPr>
          <w:b/>
          <w:bCs/>
        </w:rPr>
        <w:t>Dans le grand bain !</w:t>
      </w:r>
    </w:p>
    <w:p w14:paraId="12AE6CE5" w14:textId="77777777" w:rsidR="00CE4F19" w:rsidRPr="00CE4F19" w:rsidRDefault="00CE4F19" w:rsidP="217F2081">
      <w:pPr>
        <w:rPr>
          <w:b/>
          <w:bCs/>
        </w:rPr>
      </w:pPr>
      <w:r w:rsidRPr="00CE4F19">
        <w:rPr>
          <w:b/>
          <w:bCs/>
        </w:rPr>
        <w:t xml:space="preserve">Formées au haut niveau à Corbeil-Essonnes, où elles ont noué des liens forts, Oriane </w:t>
      </w:r>
      <w:proofErr w:type="spellStart"/>
      <w:r w:rsidRPr="00CE4F19">
        <w:rPr>
          <w:b/>
          <w:bCs/>
        </w:rPr>
        <w:t>Jaillardon</w:t>
      </w:r>
      <w:proofErr w:type="spellEnd"/>
      <w:r w:rsidRPr="00CE4F19">
        <w:rPr>
          <w:b/>
          <w:bCs/>
        </w:rPr>
        <w:t xml:space="preserve"> et </w:t>
      </w:r>
      <w:proofErr w:type="spellStart"/>
      <w:r w:rsidRPr="00CE4F19">
        <w:rPr>
          <w:b/>
          <w:bCs/>
        </w:rPr>
        <w:t>Laélys</w:t>
      </w:r>
      <w:proofErr w:type="spellEnd"/>
      <w:r w:rsidRPr="00CE4F19">
        <w:rPr>
          <w:b/>
          <w:bCs/>
        </w:rPr>
        <w:t xml:space="preserve"> </w:t>
      </w:r>
      <w:proofErr w:type="spellStart"/>
      <w:r w:rsidRPr="00CE4F19">
        <w:rPr>
          <w:b/>
          <w:bCs/>
        </w:rPr>
        <w:t>Alavez</w:t>
      </w:r>
      <w:proofErr w:type="spellEnd"/>
      <w:r w:rsidRPr="00CE4F19">
        <w:rPr>
          <w:b/>
          <w:bCs/>
        </w:rPr>
        <w:t xml:space="preserve"> touchent du doigt leur rêve : une participation aux JO 2024 avec l’Équipe de France de natation artistique.</w:t>
      </w:r>
    </w:p>
    <w:p w14:paraId="2BC8A557" w14:textId="77777777" w:rsidR="00CE4F19" w:rsidRDefault="00CE4F19" w:rsidP="217F2081">
      <w:r>
        <w:t xml:space="preserve">Il est des amitiés qui donnent la force d’aller tutoyer les sommets. Celle qui lie Oriane et Laélys, depuis leur rencontre autour d’un bassin de la piscine de Corbeil-Essonnes, pourrait bien les propulser vers le Graal de tout sportif, à savoir un ticket pour les Jeux olympiques. Un rêve pour les deux nageuses, âgées respectivement de 18 et 16 ans, devenu au fil des entraînements « un objectif » bien tangible. La piscine, les deux athlètes sont tombées dedans dès le plus jeune âge, encouragées par un environnement familial favorable. « Mon père est maître-nageur et entraîneur, mes tantes ont fait du plongeon… Toute ma famille est passée par là ! », sourit Oriane, qui s’est spécialisée dans la natation artistique (anciennement synchronisée) dès 9 ans, sous l’impulsion de sa mère, ancienne </w:t>
      </w:r>
      <w:r>
        <w:lastRenderedPageBreak/>
        <w:t>pratiquante. C’est également la famille, et plus précisément la mère de Laélys, alors professeure de natation artistique à Corbeil-Essonnes, qui fait naître sa vocation : « J’avais 4 ans, je regardais ma maman entraîner et j’essayais de reproduire les mouvements. » Elles se sont depuis lancées corps et âme dans la discipline, qui mêle « souplesse, endurance, physique » ainsi qu’un important « esprit d’équipe ». « Il n’y a pas de place pour les individualités, juge Oriane. Un bon groupe et l’entente avec ses coéquipières est primordial. »</w:t>
      </w:r>
    </w:p>
    <w:p w14:paraId="687DD77E" w14:textId="235281FC" w:rsidR="00CE4F19" w:rsidRDefault="00CE4F19" w:rsidP="217F2081">
      <w:pPr>
        <w:rPr>
          <w:b/>
          <w:bCs/>
        </w:rPr>
      </w:pPr>
      <w:r>
        <w:rPr>
          <w:b/>
          <w:bCs/>
        </w:rPr>
        <w:t>Du rêve à la réalité</w:t>
      </w:r>
    </w:p>
    <w:p w14:paraId="224BB523" w14:textId="1F14246A" w:rsidR="398F367E" w:rsidRPr="001523DB" w:rsidRDefault="00CE4F19" w:rsidP="001523DB">
      <w:pPr>
        <w:rPr>
          <w:b/>
          <w:bCs/>
        </w:rPr>
      </w:pPr>
      <w:r>
        <w:t>Au sein du « premier club formateur de France », les deux amies se frottent à la compétition et au haut niveau, avant de voir les portes de l’équipe de France s’ouvrir, il y a 3 ans pour Oriane, rejointe peu après par Laélys. Au cœur de l’Insep (Institut national du sport, de l'expertise et de la performance), les nageuses alternent entraînements – 40h par semaine – avec un cursus scolaire facilité, grâce au « dédoublement » de leur année (1re pour Laélys, Terminale pour Oriane). «  La natation artistique n’étant pas un sport professionnel, c’est important de rester dans la vie scolaire et de se consacrer en parallèle à son avenir », concède Oriane. Mais pour le moment, c’est l’avenir proche qui intéresse les athlètes : une éventuelle – et imminente – convocation pour concourir avec l’Équipe de France aux Jeux olympiques de Paris. Un « rêve depuis toute petite », avoue Laélys, qui pourrait bien devenir réalité dès ce mois de mai.</w:t>
      </w:r>
    </w:p>
    <w:p w14:paraId="6C76C211" w14:textId="77777777" w:rsidR="00EE3011" w:rsidRDefault="00EE3011" w:rsidP="00EE3011">
      <w:pPr>
        <w:rPr>
          <w:b/>
        </w:rPr>
      </w:pPr>
      <w:r>
        <w:rPr>
          <w:b/>
        </w:rPr>
        <w:t>Pages 14-15</w:t>
      </w:r>
    </w:p>
    <w:p w14:paraId="4BFB61FF" w14:textId="4295F7E2" w:rsidR="00EE3011" w:rsidRDefault="00EE3011" w:rsidP="217F2081">
      <w:pPr>
        <w:rPr>
          <w:rFonts w:ascii="Calibri" w:eastAsia="Calibri" w:hAnsi="Calibri" w:cs="Calibri"/>
          <w:b/>
          <w:bCs/>
        </w:rPr>
      </w:pPr>
      <w:r w:rsidRPr="217F2081">
        <w:rPr>
          <w:b/>
          <w:bCs/>
        </w:rPr>
        <w:t>SORTIR A GRAND PARIS SUD</w:t>
      </w:r>
      <w:r>
        <w:br/>
      </w:r>
      <w:r w:rsidR="001523DB" w:rsidRPr="001523DB">
        <w:rPr>
          <w:b/>
          <w:bCs/>
        </w:rPr>
        <w:t>Dernière ligne droite avant les vacances d’été! Sortir à Grand Paris Sud fait le point sur les immanquables de mai et juin. Au programme : des festivals, des concerts, des fins de saisons et biens d’autres surprises encore !</w:t>
      </w:r>
    </w:p>
    <w:p w14:paraId="03F31813" w14:textId="77777777" w:rsidR="001523DB" w:rsidRPr="001523DB" w:rsidRDefault="001523DB" w:rsidP="217F2081">
      <w:pPr>
        <w:rPr>
          <w:b/>
          <w:bCs/>
        </w:rPr>
      </w:pPr>
      <w:r w:rsidRPr="001523DB">
        <w:rPr>
          <w:b/>
          <w:bCs/>
        </w:rPr>
        <w:t>UN ÉVÉNEMENT SPORTIF ET CULTUREL</w:t>
      </w:r>
    </w:p>
    <w:p w14:paraId="584BC36B" w14:textId="77777777" w:rsidR="001523DB" w:rsidRDefault="001523DB" w:rsidP="217F2081">
      <w:r>
        <w:t>Les vendredi 14 et samedi 15 juin, ne manquez le retour du grand événement proposé par l’Agglomération Grand Paris Sud, sur le parvis du Théâtre-Sénart, à Lieusaint.</w:t>
      </w:r>
    </w:p>
    <w:p w14:paraId="47539BC8" w14:textId="5DF0BC24" w:rsidR="00C3576C" w:rsidRDefault="001523DB" w:rsidP="001523DB">
      <w:r>
        <w:rPr>
          <w:b/>
          <w:bCs/>
        </w:rPr>
        <w:t xml:space="preserve">Sénartaise : toutes ensemble contre le cancer </w:t>
      </w:r>
      <w:r w:rsidR="7F346827">
        <w:br/>
      </w:r>
      <w:r>
        <w:t xml:space="preserve">Le vendredi 14 juin, venez courir ou marcher avec vos sœurs, mères, cousines, tantes, amies et collègues en faveur de la lutte contre le cancer ! La Sénartaise, course/ marche solidaire et féminine de 6 km reverse 50% de ses bénéfices à la Ligue contre le cancer seine-et-marnaise. </w:t>
      </w:r>
    </w:p>
    <w:p w14:paraId="6B211982" w14:textId="466F6564" w:rsidR="001523DB" w:rsidRDefault="001523DB" w:rsidP="001523DB">
      <w:pPr>
        <w:rPr>
          <w:b/>
          <w:bCs/>
        </w:rPr>
      </w:pPr>
      <w:r w:rsidRPr="001523DB">
        <w:rPr>
          <w:b/>
          <w:bCs/>
        </w:rPr>
        <w:t xml:space="preserve">Psst ! Peur de manquer de motivation ? Un DJ sera là pour vous booster à l’échauffement et vous pourrez fêter votre participation avec un concert du groupe Kill the princess, pour terminer la soirée en beauté. </w:t>
      </w:r>
    </w:p>
    <w:p w14:paraId="7E45B3E8" w14:textId="7F513B27" w:rsidR="001523DB" w:rsidRDefault="001523DB" w:rsidP="001523DB">
      <w:pPr>
        <w:rPr>
          <w:b/>
          <w:bCs/>
        </w:rPr>
      </w:pPr>
      <w:r>
        <w:rPr>
          <w:b/>
          <w:bCs/>
        </w:rPr>
        <w:t xml:space="preserve">Un samedi haut en couleurs </w:t>
      </w:r>
    </w:p>
    <w:p w14:paraId="323FCEEA" w14:textId="2C454BFF" w:rsidR="001523DB" w:rsidRPr="001523DB" w:rsidRDefault="001523DB" w:rsidP="001523DB">
      <w:pPr>
        <w:rPr>
          <w:b/>
          <w:bCs/>
        </w:rPr>
      </w:pPr>
      <w:r>
        <w:t xml:space="preserve">Dès le lendemain, à partir de 15h, profitez gratuitement d’initiations artistiques et sportives, de spectacles, d’ateliers et de concerts. Trois artistes rythmeront la soirée : le chanteur rock </w:t>
      </w:r>
      <w:r w:rsidRPr="001523DB">
        <w:rPr>
          <w:b/>
          <w:bCs/>
        </w:rPr>
        <w:t>Tip Stevens</w:t>
      </w:r>
      <w:r>
        <w:t xml:space="preserve">, le rappeur </w:t>
      </w:r>
      <w:r w:rsidRPr="001523DB">
        <w:rPr>
          <w:b/>
          <w:bCs/>
        </w:rPr>
        <w:t>Black M</w:t>
      </w:r>
      <w:r>
        <w:t xml:space="preserve">, et le chanteur belge, </w:t>
      </w:r>
      <w:r w:rsidRPr="001523DB">
        <w:rPr>
          <w:b/>
          <w:bCs/>
        </w:rPr>
        <w:t>Pierre de Maere</w:t>
      </w:r>
      <w:r>
        <w:t>. </w:t>
      </w:r>
    </w:p>
    <w:p w14:paraId="1B409439" w14:textId="1C59D3E7" w:rsidR="00C3576C" w:rsidRDefault="001523DB" w:rsidP="217F2081">
      <w:pPr>
        <w:pStyle w:val="Titre1"/>
      </w:pPr>
      <w:r>
        <w:t>FIN DE SAISON EN BEAUTE AU PLAN</w:t>
      </w:r>
    </w:p>
    <w:p w14:paraId="39D0070F" w14:textId="77777777" w:rsidR="007335C3" w:rsidRDefault="00C3576C" w:rsidP="007335C3">
      <w:r>
        <w:t xml:space="preserve">Sam. </w:t>
      </w:r>
      <w:r w:rsidR="001523DB">
        <w:t>8 JUIN</w:t>
      </w:r>
      <w:r>
        <w:br/>
        <w:t xml:space="preserve">Lieu : </w:t>
      </w:r>
      <w:r w:rsidR="001523DB">
        <w:t>Le Plan, Ris-Orangis • 19h</w:t>
      </w:r>
    </w:p>
    <w:p w14:paraId="34F89B81" w14:textId="7CABA496" w:rsidR="00C3576C" w:rsidRPr="007335C3" w:rsidRDefault="007335C3" w:rsidP="007335C3">
      <w:r w:rsidRPr="007335C3">
        <w:rPr>
          <w:rFonts w:cstheme="minorHAnsi"/>
          <w:sz w:val="24"/>
          <w:szCs w:val="24"/>
        </w:rPr>
        <w:lastRenderedPageBreak/>
        <w:t xml:space="preserve">Le Plan vous invite à sa clôture de saison, le samedi 8 juin, pour une série de concerts pop et rock avec le duo Colt, Jeanne Bonjour et le groupe </w:t>
      </w:r>
      <w:proofErr w:type="spellStart"/>
      <w:r w:rsidRPr="007335C3">
        <w:rPr>
          <w:rFonts w:cstheme="minorHAnsi"/>
          <w:sz w:val="24"/>
          <w:szCs w:val="24"/>
        </w:rPr>
        <w:t>Hoorsees</w:t>
      </w:r>
      <w:proofErr w:type="spellEnd"/>
      <w:r w:rsidRPr="007335C3">
        <w:rPr>
          <w:rFonts w:cstheme="minorHAnsi"/>
          <w:sz w:val="24"/>
          <w:szCs w:val="24"/>
        </w:rPr>
        <w:t xml:space="preserve">. La soirée se poursuivra avec le duo de DJs franco-belge. Bon plan, profitez de cette soirée au tarif exceptionnel de 5€. Alors ? </w:t>
      </w:r>
      <w:r>
        <w:rPr>
          <w:rFonts w:cstheme="minorHAnsi"/>
          <w:sz w:val="24"/>
          <w:szCs w:val="24"/>
        </w:rPr>
        <w:t xml:space="preserve"> </w:t>
      </w:r>
      <w:r w:rsidRPr="007335C3">
        <w:rPr>
          <w:rFonts w:cstheme="minorHAnsi"/>
          <w:sz w:val="24"/>
          <w:szCs w:val="24"/>
        </w:rPr>
        <w:t xml:space="preserve">Qu’attendez-vous pour prendre vos billets ? </w:t>
      </w:r>
      <w:r w:rsidRPr="007335C3">
        <w:rPr>
          <w:rFonts w:cstheme="minorHAnsi"/>
          <w:sz w:val="24"/>
          <w:szCs w:val="24"/>
        </w:rPr>
        <w:br/>
      </w:r>
      <w:r w:rsidRPr="007335C3">
        <w:rPr>
          <w:rFonts w:cstheme="minorHAnsi"/>
          <w:b/>
          <w:bCs/>
          <w:sz w:val="24"/>
          <w:szCs w:val="24"/>
        </w:rPr>
        <w:t>leplan.com</w:t>
      </w:r>
    </w:p>
    <w:p w14:paraId="1F89B7D8" w14:textId="04A2DA29" w:rsidR="00C3576C" w:rsidRPr="007335C3" w:rsidRDefault="007335C3" w:rsidP="217F2081">
      <w:pPr>
        <w:rPr>
          <w:b/>
          <w:bCs/>
        </w:rPr>
      </w:pPr>
      <w:r w:rsidRPr="007335C3">
        <w:rPr>
          <w:b/>
          <w:bCs/>
        </w:rPr>
        <w:t>FRATELLINI CIRCUS TOUR</w:t>
      </w:r>
      <w:r>
        <w:rPr>
          <w:b/>
          <w:bCs/>
        </w:rPr>
        <w:br/>
      </w:r>
      <w:r w:rsidR="3F2660AD">
        <w:t>J</w:t>
      </w:r>
      <w:r>
        <w:t>EU</w:t>
      </w:r>
      <w:r w:rsidR="3F2660AD">
        <w:t xml:space="preserve"> </w:t>
      </w:r>
      <w:r>
        <w:t>6 ET VEN. 7 JUIN</w:t>
      </w:r>
      <w:r w:rsidR="00C3576C">
        <w:br/>
        <w:t xml:space="preserve">Lieu : </w:t>
      </w:r>
      <w:r>
        <w:t>Scène nationale de l’Essonne, Théâtre de l’Agora, Évry-Courcouronnes</w:t>
      </w:r>
    </w:p>
    <w:p w14:paraId="29E507D6" w14:textId="3C7F2DA1" w:rsidR="00C3576C" w:rsidRPr="009C4E7E" w:rsidRDefault="007335C3" w:rsidP="217F2081">
      <w:r>
        <w:t>Le Fratellini Circus pose ses valises à la Scène nationale de l’Essonne, les 6 et 7 juin prochains. Avec leur installation itinérante, ils investissent le territoire et ses espaces publics pour proposer à toutes et tous des ateliers de cirque, des spectacles et des rencontres. Un moment hors du temps !</w:t>
      </w:r>
      <w:r w:rsidR="00C3576C">
        <w:br/>
      </w:r>
      <w:r w:rsidRPr="007335C3">
        <w:rPr>
          <w:b/>
          <w:bCs/>
        </w:rPr>
        <w:t>scenenationale-essonne.fr</w:t>
      </w:r>
    </w:p>
    <w:p w14:paraId="58347FC9" w14:textId="64DB9898" w:rsidR="00C3576C" w:rsidRPr="009C4E7E" w:rsidRDefault="007335C3" w:rsidP="217F2081">
      <w:pPr>
        <w:pStyle w:val="Titre1"/>
      </w:pPr>
      <w:r>
        <w:t>C’EST LA FÊTE, CE SERA CHOUETTE!</w:t>
      </w:r>
    </w:p>
    <w:p w14:paraId="75918840" w14:textId="7A622C7D" w:rsidR="00157CBC" w:rsidRPr="00157CBC" w:rsidRDefault="007335C3" w:rsidP="00157CBC">
      <w:r>
        <w:t>VEN. 21 JUIN</w:t>
      </w:r>
      <w:r w:rsidR="00C3576C">
        <w:br/>
        <w:t xml:space="preserve">Lieu : </w:t>
      </w:r>
      <w:r>
        <w:t>Grand Paris Sud</w:t>
      </w:r>
      <w:r w:rsidR="00157CBC">
        <w:br/>
      </w:r>
      <w:r w:rsidR="00157CBC">
        <w:t>Qui dit mois de juin dit début de l’été et fête de la musique. Le vendredi 21 juin, dans vos communes et dans les conservatoires près de chez vous, profitez gratuitement de concerts de rock, de pop, de rap et de styles en tout genre avec des talents locaux et des têtes d’affiches. sortir.grandparissud.fr</w:t>
      </w:r>
    </w:p>
    <w:p w14:paraId="0335703D" w14:textId="18902CD2" w:rsidR="00157CBC" w:rsidRPr="00157CBC" w:rsidRDefault="00157CBC" w:rsidP="217F2081">
      <w:pPr>
        <w:spacing w:after="0"/>
        <w:rPr>
          <w:rFonts w:ascii="Calibri" w:eastAsia="Calibri" w:hAnsi="Calibri" w:cs="Calibri"/>
          <w:b/>
          <w:bCs/>
        </w:rPr>
      </w:pPr>
      <w:r>
        <w:rPr>
          <w:rFonts w:ascii="Calibri" w:eastAsia="Calibri" w:hAnsi="Calibri" w:cs="Calibri"/>
          <w:b/>
          <w:bCs/>
        </w:rPr>
        <w:t xml:space="preserve">ET AUSSI : </w:t>
      </w:r>
    </w:p>
    <w:p w14:paraId="115590DF" w14:textId="77777777" w:rsidR="00157CBC" w:rsidRDefault="00157CBC" w:rsidP="217F2081">
      <w:pPr>
        <w:spacing w:after="0"/>
        <w:rPr>
          <w:b/>
          <w:bCs/>
        </w:rPr>
      </w:pPr>
    </w:p>
    <w:p w14:paraId="22089B1B" w14:textId="68AB5E82" w:rsidR="00157CBC" w:rsidRDefault="00157CBC" w:rsidP="217F2081">
      <w:pPr>
        <w:spacing w:after="0"/>
      </w:pPr>
      <w:r w:rsidRPr="00157CBC">
        <w:rPr>
          <w:b/>
          <w:bCs/>
        </w:rPr>
        <w:t>CONCERT CLASSIQUE MAR. 14 MAI</w:t>
      </w:r>
      <w:r w:rsidR="00C3576C" w:rsidRPr="00157CBC">
        <w:rPr>
          <w:b/>
          <w:bCs/>
        </w:rPr>
        <w:br/>
      </w:r>
      <w:r w:rsidRPr="00157CBC">
        <w:rPr>
          <w:b/>
          <w:bCs/>
        </w:rPr>
        <w:t>ROMAIN LELEU ET THIERRY ESCAICH – CONCERTS DE POCHE</w:t>
      </w:r>
      <w:r w:rsidR="00C3576C">
        <w:br/>
      </w:r>
      <w:r>
        <w:t>21h</w:t>
      </w:r>
      <w:r>
        <w:t xml:space="preserve"> -</w:t>
      </w:r>
      <w:r>
        <w:t xml:space="preserve"> Théâtre de Corbeil-Essonnes </w:t>
      </w:r>
    </w:p>
    <w:p w14:paraId="5DAABC80" w14:textId="3B05BF3E" w:rsidR="00C3576C" w:rsidRDefault="00157CBC" w:rsidP="00157CBC">
      <w:pPr>
        <w:spacing w:after="0"/>
        <w:rPr>
          <w:rFonts w:ascii="Calibri" w:eastAsia="Calibri" w:hAnsi="Calibri" w:cs="Calibri"/>
          <w:b/>
          <w:bCs/>
        </w:rPr>
      </w:pPr>
      <w:r w:rsidRPr="00157CBC">
        <w:rPr>
          <w:b/>
          <w:bCs/>
        </w:rPr>
        <w:t>theatre-corbeil-essonnes.f</w:t>
      </w:r>
      <w:r w:rsidRPr="00157CBC">
        <w:rPr>
          <w:b/>
          <w:bCs/>
        </w:rPr>
        <w:t>r</w:t>
      </w:r>
    </w:p>
    <w:p w14:paraId="4F044EFD" w14:textId="77777777" w:rsidR="00157CBC" w:rsidRPr="00157CBC" w:rsidRDefault="00157CBC" w:rsidP="00157CBC">
      <w:pPr>
        <w:spacing w:after="0"/>
        <w:rPr>
          <w:rFonts w:ascii="Calibri" w:eastAsia="Calibri" w:hAnsi="Calibri" w:cs="Calibri"/>
          <w:b/>
          <w:bCs/>
        </w:rPr>
      </w:pPr>
    </w:p>
    <w:p w14:paraId="56B63038" w14:textId="47E1C314" w:rsidR="00C3576C" w:rsidRDefault="00157CBC" w:rsidP="217F2081">
      <w:r w:rsidRPr="00157CBC">
        <w:rPr>
          <w:b/>
          <w:bCs/>
        </w:rPr>
        <w:t>CONCERT RAP/SLAM SAM. 25 MAI</w:t>
      </w:r>
      <w:r w:rsidR="00C3576C" w:rsidRPr="00157CBC">
        <w:rPr>
          <w:b/>
          <w:bCs/>
        </w:rPr>
        <w:br/>
      </w:r>
      <w:r w:rsidRPr="00157CBC">
        <w:rPr>
          <w:b/>
          <w:bCs/>
        </w:rPr>
        <w:t>ASK’EM ET DANDYGUEL</w:t>
      </w:r>
      <w:r w:rsidR="00C3576C">
        <w:br/>
      </w:r>
      <w:r>
        <w:t>21h</w:t>
      </w:r>
      <w:r>
        <w:t xml:space="preserve"> -</w:t>
      </w:r>
      <w:r>
        <w:t xml:space="preserve"> Silo, Tigery </w:t>
      </w:r>
      <w:r>
        <w:br/>
      </w:r>
      <w:r w:rsidRPr="00157CBC">
        <w:rPr>
          <w:b/>
          <w:bCs/>
        </w:rPr>
        <w:t>lesilo.grandparissud.fr</w:t>
      </w:r>
    </w:p>
    <w:p w14:paraId="2C997839" w14:textId="2F4968A5" w:rsidR="00C3576C" w:rsidRDefault="00157CBC" w:rsidP="217F2081">
      <w:r w:rsidRPr="00157CBC">
        <w:rPr>
          <w:b/>
          <w:bCs/>
        </w:rPr>
        <w:t>DANSE MAR. 28 ET MER. 29 MAI</w:t>
      </w:r>
      <w:r w:rsidR="00C3576C" w:rsidRPr="00157CBC">
        <w:rPr>
          <w:b/>
          <w:bCs/>
        </w:rPr>
        <w:br/>
      </w:r>
      <w:r w:rsidRPr="00157CBC">
        <w:rPr>
          <w:b/>
          <w:bCs/>
        </w:rPr>
        <w:t>SINFONIA EROICA</w:t>
      </w:r>
      <w:r w:rsidR="00C3576C">
        <w:br/>
      </w:r>
      <w:r>
        <w:t xml:space="preserve">Théâtre-Sénart, Lieusaint </w:t>
      </w:r>
      <w:r>
        <w:br/>
      </w:r>
      <w:r w:rsidRPr="00157CBC">
        <w:rPr>
          <w:b/>
          <w:bCs/>
        </w:rPr>
        <w:t>theatre-senart.com</w:t>
      </w:r>
    </w:p>
    <w:p w14:paraId="0533433C" w14:textId="77777777" w:rsidR="00E04BD8" w:rsidRDefault="00E04BD8" w:rsidP="217F2081">
      <w:pPr>
        <w:tabs>
          <w:tab w:val="left" w:pos="1418"/>
        </w:tabs>
        <w:rPr>
          <w:rFonts w:ascii="Calibri" w:eastAsia="Calibri" w:hAnsi="Calibri" w:cs="Calibri"/>
        </w:rPr>
      </w:pPr>
      <w:r w:rsidRPr="00E04BD8">
        <w:rPr>
          <w:b/>
          <w:bCs/>
        </w:rPr>
        <w:t xml:space="preserve">COMÉDIE MUSICALE JEU. 30 MAI – DIM. 2 JUIN </w:t>
      </w:r>
      <w:r w:rsidRPr="00E04BD8">
        <w:rPr>
          <w:b/>
          <w:bCs/>
        </w:rPr>
        <w:br/>
      </w:r>
      <w:r w:rsidRPr="00E04BD8">
        <w:rPr>
          <w:b/>
          <w:bCs/>
        </w:rPr>
        <w:t>VERSAILLES, LE RÊVE D’UN ROI !</w:t>
      </w:r>
      <w:r>
        <w:t xml:space="preserve"> </w:t>
      </w:r>
      <w:r>
        <w:br/>
      </w:r>
      <w:r>
        <w:t xml:space="preserve">Millénaire, Savigny-le-Temple </w:t>
      </w:r>
      <w:r>
        <w:br/>
      </w:r>
      <w:r w:rsidRPr="00E04BD8">
        <w:rPr>
          <w:b/>
          <w:bCs/>
        </w:rPr>
        <w:t>sortir.grandparissud.fr</w:t>
      </w:r>
      <w:r w:rsidR="00C3576C">
        <w:br/>
      </w:r>
      <w:r w:rsidR="00C3576C">
        <w:br/>
      </w:r>
      <w:r w:rsidRPr="00E04BD8">
        <w:rPr>
          <w:b/>
          <w:bCs/>
        </w:rPr>
        <w:t xml:space="preserve">EXPOSITION SAM. 1er – DIM 30 JUIN </w:t>
      </w:r>
      <w:r w:rsidRPr="00E04BD8">
        <w:rPr>
          <w:b/>
          <w:bCs/>
        </w:rPr>
        <w:br/>
      </w:r>
      <w:r w:rsidRPr="00E04BD8">
        <w:rPr>
          <w:b/>
          <w:bCs/>
        </w:rPr>
        <w:t>GENRE !</w:t>
      </w:r>
      <w:r>
        <w:t xml:space="preserve"> </w:t>
      </w:r>
      <w:r>
        <w:br/>
      </w:r>
      <w:r>
        <w:t xml:space="preserve">Médialudothèque La Rotonde, Moissy-Cramayel </w:t>
      </w:r>
      <w:r>
        <w:br/>
      </w:r>
      <w:r w:rsidRPr="00E04BD8">
        <w:rPr>
          <w:b/>
          <w:bCs/>
        </w:rPr>
        <w:t>sortir.grandparissud.fr</w:t>
      </w:r>
      <w:r w:rsidR="00C3576C">
        <w:br/>
      </w:r>
    </w:p>
    <w:p w14:paraId="1FC39945" w14:textId="49D16A6B" w:rsidR="00C3576C" w:rsidRDefault="00E04BD8" w:rsidP="217F2081">
      <w:pPr>
        <w:tabs>
          <w:tab w:val="left" w:pos="1418"/>
        </w:tabs>
      </w:pPr>
      <w:r w:rsidRPr="00E04BD8">
        <w:rPr>
          <w:b/>
          <w:bCs/>
        </w:rPr>
        <w:lastRenderedPageBreak/>
        <w:t xml:space="preserve">ATELIERS MER. 12 JUIN </w:t>
      </w:r>
      <w:r w:rsidRPr="00E04BD8">
        <w:rPr>
          <w:b/>
          <w:bCs/>
        </w:rPr>
        <w:br/>
      </w:r>
      <w:r w:rsidRPr="00E04BD8">
        <w:rPr>
          <w:b/>
          <w:bCs/>
        </w:rPr>
        <w:t>ATELIERS SCIENTIFIQUES EN MÉDIATHÈQUES</w:t>
      </w:r>
      <w:r>
        <w:t xml:space="preserve"> </w:t>
      </w:r>
      <w:r>
        <w:br/>
      </w:r>
      <w:r>
        <w:t>Médiathèque Victor Hugo, Saint-Germain</w:t>
      </w:r>
      <w:r>
        <w:t>-</w:t>
      </w:r>
      <w:r>
        <w:t xml:space="preserve">Lès-Corbeil </w:t>
      </w:r>
      <w:r>
        <w:br/>
      </w:r>
      <w:r w:rsidRPr="00E04BD8">
        <w:rPr>
          <w:b/>
          <w:bCs/>
        </w:rPr>
        <w:t>sortir.grandparissud.fr</w:t>
      </w:r>
      <w:r w:rsidR="00C3576C">
        <w:br/>
      </w:r>
      <w:r w:rsidR="00C3576C">
        <w:br/>
      </w:r>
      <w:r w:rsidRPr="00E04BD8">
        <w:rPr>
          <w:b/>
          <w:bCs/>
        </w:rPr>
        <w:t xml:space="preserve">THÉATRE SAM 15 JUIN </w:t>
      </w:r>
      <w:r w:rsidRPr="00E04BD8">
        <w:rPr>
          <w:b/>
          <w:bCs/>
        </w:rPr>
        <w:br/>
      </w:r>
      <w:r w:rsidRPr="00E04BD8">
        <w:rPr>
          <w:b/>
          <w:bCs/>
        </w:rPr>
        <w:t>MÉLODY ET LE CAPITAINE</w:t>
      </w:r>
      <w:r>
        <w:t xml:space="preserve"> </w:t>
      </w:r>
      <w:r>
        <w:br/>
      </w:r>
      <w:r>
        <w:t xml:space="preserve">11h Conservatoire Albéric Magnard, Évry-Courcouronnes </w:t>
      </w:r>
      <w:r>
        <w:br/>
      </w:r>
      <w:r w:rsidRPr="00E04BD8">
        <w:rPr>
          <w:b/>
          <w:bCs/>
        </w:rPr>
        <w:t>sortir.grandparissud.fr</w:t>
      </w:r>
    </w:p>
    <w:p w14:paraId="67C60A6C" w14:textId="678E2119" w:rsidR="00E04BD8" w:rsidRDefault="00E04BD8" w:rsidP="217F2081">
      <w:pPr>
        <w:tabs>
          <w:tab w:val="left" w:pos="1418"/>
        </w:tabs>
      </w:pPr>
      <w:r w:rsidRPr="00E04BD8">
        <w:rPr>
          <w:b/>
          <w:bCs/>
        </w:rPr>
        <w:t xml:space="preserve">CONCERT ROCK/BLUES SAM. 22 JUIN </w:t>
      </w:r>
      <w:r w:rsidRPr="00E04BD8">
        <w:rPr>
          <w:b/>
          <w:bCs/>
        </w:rPr>
        <w:br/>
      </w:r>
      <w:r w:rsidRPr="00E04BD8">
        <w:rPr>
          <w:b/>
          <w:bCs/>
        </w:rPr>
        <w:t xml:space="preserve">AYRON JONES 20h </w:t>
      </w:r>
      <w:r w:rsidRPr="00E04BD8">
        <w:rPr>
          <w:b/>
          <w:bCs/>
        </w:rPr>
        <w:br/>
      </w:r>
      <w:r>
        <w:t xml:space="preserve">L’Empreinte, Savigny-le-Temple </w:t>
      </w:r>
      <w:r>
        <w:br/>
      </w:r>
      <w:r w:rsidRPr="00E04BD8">
        <w:rPr>
          <w:b/>
          <w:bCs/>
        </w:rPr>
        <w:t>lempreinte.net</w:t>
      </w:r>
    </w:p>
    <w:p w14:paraId="0562CB0E" w14:textId="77777777" w:rsidR="007E5B70" w:rsidRPr="00B8061C" w:rsidRDefault="007E5B70" w:rsidP="007E5B70">
      <w:pPr>
        <w:pStyle w:val="Paragraphedeliste"/>
      </w:pPr>
    </w:p>
    <w:p w14:paraId="34CE0A41" w14:textId="77777777" w:rsidR="007E5B70" w:rsidRPr="0073429F" w:rsidRDefault="007E5B70" w:rsidP="007E5B70"/>
    <w:sectPr w:rsidR="007E5B70" w:rsidRPr="00734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ns-serif">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PoxBaeGH7kdaOK" int2:id="ZJ2Ypm3u">
      <int2:state int2:value="Rejected" int2:type="AugLoop_Text_Critique"/>
    </int2:textHash>
    <int2:textHash int2:hashCode="Z25vNc/Bc/c/6p" int2:id="zfSRYU7w">
      <int2:state int2:value="Rejected" int2:type="AugLoop_Text_Critique"/>
    </int2:textHash>
    <int2:textHash int2:hashCode="SWO7BZEy+gyMzi" int2:id="syO55Vl4">
      <int2:state int2:value="Rejected" int2:type="AugLoop_Text_Critique"/>
    </int2:textHash>
    <int2:textHash int2:hashCode="dZSxYVF7W3rOhp" int2:id="yyOwOttW">
      <int2:state int2:value="Rejected" int2:type="AugLoop_Text_Critique"/>
    </int2:textHash>
    <int2:textHash int2:hashCode="4/YRqw6OQX7Dc4" int2:id="08IrCgzf">
      <int2:state int2:value="Rejected" int2:type="AugLoop_Text_Critique"/>
    </int2:textHash>
    <int2:textHash int2:hashCode="gVEyXc266eD/lf" int2:id="lpaJYLVz">
      <int2:state int2:value="Rejected" int2:type="AugLoop_Text_Critique"/>
    </int2:textHash>
    <int2:textHash int2:hashCode="tu35yQLNpCorkf" int2:id="bSO1mm6y">
      <int2:state int2:value="Rejected" int2:type="AugLoop_Text_Critique"/>
    </int2:textHash>
    <int2:textHash int2:hashCode="bFzfa+P1uDOnvp" int2:id="J1pTqU8B">
      <int2:state int2:value="Rejected" int2:type="AugLoop_Text_Critique"/>
    </int2:textHash>
    <int2:textHash int2:hashCode="ccc8LH9/W0qjJ8" int2:id="F32fFDEZ">
      <int2:state int2:value="Rejected" int2:type="AugLoop_Text_Critique"/>
    </int2:textHash>
    <int2:textHash int2:hashCode="PlbmpD0N4l2J9Z" int2:id="BawkmDlo">
      <int2:state int2:value="Rejected" int2:type="AugLoop_Text_Critique"/>
    </int2:textHash>
    <int2:textHash int2:hashCode="OttWAZR69hpBbD" int2:id="7e0P5Llq">
      <int2:state int2:value="Rejected" int2:type="AugLoop_Text_Critique"/>
    </int2:textHash>
    <int2:textHash int2:hashCode="dCYaHDY0Q7Wqqr" int2:id="kjxkwqnN">
      <int2:state int2:value="Rejected" int2:type="AugLoop_Text_Critique"/>
    </int2:textHash>
    <int2:textHash int2:hashCode="27Gyp1MZlykq6F" int2:id="LS1Plo2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4550977">
    <w:abstractNumId w:val="2"/>
  </w:num>
  <w:num w:numId="2" w16cid:durableId="574632881">
    <w:abstractNumId w:val="1"/>
  </w:num>
  <w:num w:numId="3" w16cid:durableId="1377466322">
    <w:abstractNumId w:val="0"/>
  </w:num>
  <w:num w:numId="4" w16cid:durableId="1185751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6"/>
    <w:rsid w:val="00056204"/>
    <w:rsid w:val="00062DF0"/>
    <w:rsid w:val="000A6162"/>
    <w:rsid w:val="001523DB"/>
    <w:rsid w:val="00157CBC"/>
    <w:rsid w:val="001704FE"/>
    <w:rsid w:val="001F77ED"/>
    <w:rsid w:val="00220EC2"/>
    <w:rsid w:val="00222875"/>
    <w:rsid w:val="00243A4C"/>
    <w:rsid w:val="00265312"/>
    <w:rsid w:val="002F0930"/>
    <w:rsid w:val="00316B82"/>
    <w:rsid w:val="00372EDE"/>
    <w:rsid w:val="003B2BA7"/>
    <w:rsid w:val="004695AB"/>
    <w:rsid w:val="004A210C"/>
    <w:rsid w:val="004A7FFD"/>
    <w:rsid w:val="00515680"/>
    <w:rsid w:val="0054785E"/>
    <w:rsid w:val="00557D3B"/>
    <w:rsid w:val="005A01D7"/>
    <w:rsid w:val="005A52CD"/>
    <w:rsid w:val="005C5FD7"/>
    <w:rsid w:val="005F4BF0"/>
    <w:rsid w:val="00613C1B"/>
    <w:rsid w:val="00621AE2"/>
    <w:rsid w:val="00690B81"/>
    <w:rsid w:val="006E305A"/>
    <w:rsid w:val="006F448D"/>
    <w:rsid w:val="007335C3"/>
    <w:rsid w:val="0073429F"/>
    <w:rsid w:val="00734DCC"/>
    <w:rsid w:val="007B5E0B"/>
    <w:rsid w:val="007E5B70"/>
    <w:rsid w:val="00803BEE"/>
    <w:rsid w:val="00846D8A"/>
    <w:rsid w:val="00851C88"/>
    <w:rsid w:val="0085341C"/>
    <w:rsid w:val="00856C9E"/>
    <w:rsid w:val="008E3BCB"/>
    <w:rsid w:val="00997A9E"/>
    <w:rsid w:val="00A33BB5"/>
    <w:rsid w:val="00AE54B6"/>
    <w:rsid w:val="00B165D0"/>
    <w:rsid w:val="00B4431F"/>
    <w:rsid w:val="00C25A7B"/>
    <w:rsid w:val="00C3576C"/>
    <w:rsid w:val="00CE4F19"/>
    <w:rsid w:val="00DB78D9"/>
    <w:rsid w:val="00DD1AFD"/>
    <w:rsid w:val="00DD4CC0"/>
    <w:rsid w:val="00E0380B"/>
    <w:rsid w:val="00E04BD8"/>
    <w:rsid w:val="00E12E5D"/>
    <w:rsid w:val="00E15A18"/>
    <w:rsid w:val="00E72946"/>
    <w:rsid w:val="00EB7C4A"/>
    <w:rsid w:val="00EC595D"/>
    <w:rsid w:val="00EE3011"/>
    <w:rsid w:val="00EE5E57"/>
    <w:rsid w:val="00F36F48"/>
    <w:rsid w:val="00F93F16"/>
    <w:rsid w:val="00FD720F"/>
    <w:rsid w:val="01A4AA81"/>
    <w:rsid w:val="01F37B88"/>
    <w:rsid w:val="02697490"/>
    <w:rsid w:val="0398DCDD"/>
    <w:rsid w:val="03BBD695"/>
    <w:rsid w:val="03DDA59D"/>
    <w:rsid w:val="03E94356"/>
    <w:rsid w:val="03EFE384"/>
    <w:rsid w:val="0463E403"/>
    <w:rsid w:val="04737773"/>
    <w:rsid w:val="051A1983"/>
    <w:rsid w:val="058513B7"/>
    <w:rsid w:val="058E9A79"/>
    <w:rsid w:val="0658342A"/>
    <w:rsid w:val="06AB9291"/>
    <w:rsid w:val="06B66192"/>
    <w:rsid w:val="06E1F170"/>
    <w:rsid w:val="06FE9247"/>
    <w:rsid w:val="07AB1835"/>
    <w:rsid w:val="07C21A71"/>
    <w:rsid w:val="08513429"/>
    <w:rsid w:val="08552E62"/>
    <w:rsid w:val="08583612"/>
    <w:rsid w:val="086C4E00"/>
    <w:rsid w:val="0893FE33"/>
    <w:rsid w:val="08B96EE3"/>
    <w:rsid w:val="08CFA244"/>
    <w:rsid w:val="08E84DAA"/>
    <w:rsid w:val="09160817"/>
    <w:rsid w:val="094ED61C"/>
    <w:rsid w:val="0963F8A5"/>
    <w:rsid w:val="0A144085"/>
    <w:rsid w:val="0A4FA3B6"/>
    <w:rsid w:val="0A8C1567"/>
    <w:rsid w:val="0AB07D08"/>
    <w:rsid w:val="0AB38546"/>
    <w:rsid w:val="0AEAA67D"/>
    <w:rsid w:val="0B30870A"/>
    <w:rsid w:val="0BD226D2"/>
    <w:rsid w:val="0BF530DD"/>
    <w:rsid w:val="0CB54D9D"/>
    <w:rsid w:val="0CE5F5F5"/>
    <w:rsid w:val="0CEBDA03"/>
    <w:rsid w:val="0D665D36"/>
    <w:rsid w:val="0D678259"/>
    <w:rsid w:val="0D8CE006"/>
    <w:rsid w:val="0E18BAA8"/>
    <w:rsid w:val="0E1A59B9"/>
    <w:rsid w:val="0E315BF5"/>
    <w:rsid w:val="0E31D67E"/>
    <w:rsid w:val="0E971C9F"/>
    <w:rsid w:val="0EA7D36C"/>
    <w:rsid w:val="0F1026EA"/>
    <w:rsid w:val="0FBE17A0"/>
    <w:rsid w:val="0FCAD665"/>
    <w:rsid w:val="0FCD2C56"/>
    <w:rsid w:val="101FF080"/>
    <w:rsid w:val="102612DF"/>
    <w:rsid w:val="108C41AA"/>
    <w:rsid w:val="10A9ED0D"/>
    <w:rsid w:val="10CFB3E4"/>
    <w:rsid w:val="1122A182"/>
    <w:rsid w:val="1142670B"/>
    <w:rsid w:val="118D5EC7"/>
    <w:rsid w:val="121AA49E"/>
    <w:rsid w:val="1228120B"/>
    <w:rsid w:val="1241F302"/>
    <w:rsid w:val="125F2CB6"/>
    <w:rsid w:val="128E7F27"/>
    <w:rsid w:val="1354141C"/>
    <w:rsid w:val="135B6BA7"/>
    <w:rsid w:val="136C2FB3"/>
    <w:rsid w:val="13A69B0C"/>
    <w:rsid w:val="13C3E26C"/>
    <w:rsid w:val="14040F10"/>
    <w:rsid w:val="140754A6"/>
    <w:rsid w:val="14143AC0"/>
    <w:rsid w:val="14AC94F5"/>
    <w:rsid w:val="14CE9C1B"/>
    <w:rsid w:val="159FDF71"/>
    <w:rsid w:val="15A32507"/>
    <w:rsid w:val="16955463"/>
    <w:rsid w:val="16E6A169"/>
    <w:rsid w:val="16FF3FA7"/>
    <w:rsid w:val="174A4A58"/>
    <w:rsid w:val="175FC770"/>
    <w:rsid w:val="17C13BFF"/>
    <w:rsid w:val="17FD8BA0"/>
    <w:rsid w:val="180B0C23"/>
    <w:rsid w:val="1817FC67"/>
    <w:rsid w:val="182FB9A0"/>
    <w:rsid w:val="190F9001"/>
    <w:rsid w:val="191F3075"/>
    <w:rsid w:val="1950DD87"/>
    <w:rsid w:val="1A013EB2"/>
    <w:rsid w:val="1A60849D"/>
    <w:rsid w:val="1AA138AC"/>
    <w:rsid w:val="1ADEF7A8"/>
    <w:rsid w:val="1AE76FC2"/>
    <w:rsid w:val="1AF8DCC1"/>
    <w:rsid w:val="1B00CA47"/>
    <w:rsid w:val="1B404761"/>
    <w:rsid w:val="1B4FE368"/>
    <w:rsid w:val="1BBB3D5E"/>
    <w:rsid w:val="1C887E49"/>
    <w:rsid w:val="1CB06B93"/>
    <w:rsid w:val="1CBC5D55"/>
    <w:rsid w:val="1CEB6D8A"/>
    <w:rsid w:val="1D2BBFF2"/>
    <w:rsid w:val="1D3106C1"/>
    <w:rsid w:val="1D631650"/>
    <w:rsid w:val="1DAE36EC"/>
    <w:rsid w:val="1DF67CFE"/>
    <w:rsid w:val="1DFCB9CE"/>
    <w:rsid w:val="1EEDDA9D"/>
    <w:rsid w:val="1F6D68DE"/>
    <w:rsid w:val="1F762665"/>
    <w:rsid w:val="1FABF907"/>
    <w:rsid w:val="20230E4C"/>
    <w:rsid w:val="20C8E613"/>
    <w:rsid w:val="20E29218"/>
    <w:rsid w:val="20F27150"/>
    <w:rsid w:val="20F28C79"/>
    <w:rsid w:val="21611A6B"/>
    <w:rsid w:val="217F2081"/>
    <w:rsid w:val="21FD857E"/>
    <w:rsid w:val="22317E04"/>
    <w:rsid w:val="2233C77B"/>
    <w:rsid w:val="2276ED6A"/>
    <w:rsid w:val="22D31E8D"/>
    <w:rsid w:val="230DC001"/>
    <w:rsid w:val="234E7298"/>
    <w:rsid w:val="2373D76B"/>
    <w:rsid w:val="23F39C8C"/>
    <w:rsid w:val="23F58B78"/>
    <w:rsid w:val="2432D17F"/>
    <w:rsid w:val="24C11158"/>
    <w:rsid w:val="24CDC929"/>
    <w:rsid w:val="24D30C6A"/>
    <w:rsid w:val="24D78737"/>
    <w:rsid w:val="24D87D9A"/>
    <w:rsid w:val="24D9493A"/>
    <w:rsid w:val="24EBA8C5"/>
    <w:rsid w:val="24F67F6F"/>
    <w:rsid w:val="24F89B9C"/>
    <w:rsid w:val="256AC62D"/>
    <w:rsid w:val="2578337C"/>
    <w:rsid w:val="25CA1B72"/>
    <w:rsid w:val="25FDF57B"/>
    <w:rsid w:val="26191DD5"/>
    <w:rsid w:val="262C7D7F"/>
    <w:rsid w:val="263C27E0"/>
    <w:rsid w:val="2650712D"/>
    <w:rsid w:val="26633F9B"/>
    <w:rsid w:val="2672A7B6"/>
    <w:rsid w:val="267F5767"/>
    <w:rsid w:val="270E8414"/>
    <w:rsid w:val="27362B68"/>
    <w:rsid w:val="276CE50E"/>
    <w:rsid w:val="27FCE937"/>
    <w:rsid w:val="27FF0FFC"/>
    <w:rsid w:val="28AFD43E"/>
    <w:rsid w:val="28B60376"/>
    <w:rsid w:val="28C08A09"/>
    <w:rsid w:val="28F25D7D"/>
    <w:rsid w:val="2905C379"/>
    <w:rsid w:val="2922A1DA"/>
    <w:rsid w:val="29454C7A"/>
    <w:rsid w:val="2998B998"/>
    <w:rsid w:val="29C83E93"/>
    <w:rsid w:val="29DCDE46"/>
    <w:rsid w:val="2A4624D6"/>
    <w:rsid w:val="2AC88ED0"/>
    <w:rsid w:val="2AF5C0BB"/>
    <w:rsid w:val="2B16EE11"/>
    <w:rsid w:val="2BC70ABC"/>
    <w:rsid w:val="2C5573B3"/>
    <w:rsid w:val="2CFACF6D"/>
    <w:rsid w:val="2D8D5908"/>
    <w:rsid w:val="2E735F70"/>
    <w:rsid w:val="2F292969"/>
    <w:rsid w:val="2F494980"/>
    <w:rsid w:val="2FDA0C13"/>
    <w:rsid w:val="2FEC4309"/>
    <w:rsid w:val="31205A4F"/>
    <w:rsid w:val="31D50277"/>
    <w:rsid w:val="32AFE34C"/>
    <w:rsid w:val="32BE1127"/>
    <w:rsid w:val="3321FFF6"/>
    <w:rsid w:val="333CD2B3"/>
    <w:rsid w:val="335C43A5"/>
    <w:rsid w:val="337193CA"/>
    <w:rsid w:val="33B6B704"/>
    <w:rsid w:val="347DC695"/>
    <w:rsid w:val="34E5808A"/>
    <w:rsid w:val="350AF13A"/>
    <w:rsid w:val="3521CB3B"/>
    <w:rsid w:val="356DE02A"/>
    <w:rsid w:val="3579F672"/>
    <w:rsid w:val="358E5746"/>
    <w:rsid w:val="3681698E"/>
    <w:rsid w:val="3687A65E"/>
    <w:rsid w:val="369AA6A8"/>
    <w:rsid w:val="37201EEF"/>
    <w:rsid w:val="372A27A7"/>
    <w:rsid w:val="3770F508"/>
    <w:rsid w:val="37F754EE"/>
    <w:rsid w:val="381D214C"/>
    <w:rsid w:val="3845D792"/>
    <w:rsid w:val="3870FFCA"/>
    <w:rsid w:val="387228EE"/>
    <w:rsid w:val="38834DDF"/>
    <w:rsid w:val="38BED0D8"/>
    <w:rsid w:val="38C5F808"/>
    <w:rsid w:val="38CDE58E"/>
    <w:rsid w:val="3956D912"/>
    <w:rsid w:val="3974A344"/>
    <w:rsid w:val="398F367E"/>
    <w:rsid w:val="39AAA645"/>
    <w:rsid w:val="3A3F5852"/>
    <w:rsid w:val="3A9C9838"/>
    <w:rsid w:val="3AC79CE5"/>
    <w:rsid w:val="3AC91AB8"/>
    <w:rsid w:val="3B2D11DB"/>
    <w:rsid w:val="3B2EF5B0"/>
    <w:rsid w:val="3B36E336"/>
    <w:rsid w:val="3B462902"/>
    <w:rsid w:val="3BF6719A"/>
    <w:rsid w:val="3BFD98CA"/>
    <w:rsid w:val="3C6A0AA0"/>
    <w:rsid w:val="3C6EA9E3"/>
    <w:rsid w:val="3D3866E7"/>
    <w:rsid w:val="3D5B09B8"/>
    <w:rsid w:val="3D5DF8FA"/>
    <w:rsid w:val="3D99692B"/>
    <w:rsid w:val="3DEFB919"/>
    <w:rsid w:val="3E4E45BC"/>
    <w:rsid w:val="3E74BE84"/>
    <w:rsid w:val="3F0E3300"/>
    <w:rsid w:val="3F2660AD"/>
    <w:rsid w:val="3F31B385"/>
    <w:rsid w:val="3F35398C"/>
    <w:rsid w:val="3F3D2712"/>
    <w:rsid w:val="3F487834"/>
    <w:rsid w:val="3FCD093D"/>
    <w:rsid w:val="3FF81D63"/>
    <w:rsid w:val="4019E7C9"/>
    <w:rsid w:val="40B261C7"/>
    <w:rsid w:val="40D109ED"/>
    <w:rsid w:val="40DB1D94"/>
    <w:rsid w:val="414318D3"/>
    <w:rsid w:val="419C535F"/>
    <w:rsid w:val="41BDA5B0"/>
    <w:rsid w:val="41D675DA"/>
    <w:rsid w:val="41DC964A"/>
    <w:rsid w:val="42669AD4"/>
    <w:rsid w:val="426ABF1C"/>
    <w:rsid w:val="426CDA4E"/>
    <w:rsid w:val="4276EDF5"/>
    <w:rsid w:val="429052C0"/>
    <w:rsid w:val="42D27161"/>
    <w:rsid w:val="42E4FBD9"/>
    <w:rsid w:val="4304A9FF"/>
    <w:rsid w:val="431C3018"/>
    <w:rsid w:val="433823C0"/>
    <w:rsid w:val="4343F6A6"/>
    <w:rsid w:val="44305A3E"/>
    <w:rsid w:val="443A1FB6"/>
    <w:rsid w:val="448CAB77"/>
    <w:rsid w:val="44ED58EC"/>
    <w:rsid w:val="458099D1"/>
    <w:rsid w:val="4595665A"/>
    <w:rsid w:val="4677EE76"/>
    <w:rsid w:val="467AC4FB"/>
    <w:rsid w:val="467FF1DD"/>
    <w:rsid w:val="46A93D96"/>
    <w:rsid w:val="4700DE8C"/>
    <w:rsid w:val="4787F9B5"/>
    <w:rsid w:val="47A11F80"/>
    <w:rsid w:val="47BB4E93"/>
    <w:rsid w:val="47BEF2C5"/>
    <w:rsid w:val="47C71336"/>
    <w:rsid w:val="48887445"/>
    <w:rsid w:val="4933505C"/>
    <w:rsid w:val="4A3D23F4"/>
    <w:rsid w:val="4A71ACB9"/>
    <w:rsid w:val="4ACF20BD"/>
    <w:rsid w:val="4B13F21B"/>
    <w:rsid w:val="4B4B5F99"/>
    <w:rsid w:val="4B752BC8"/>
    <w:rsid w:val="4B75C2CD"/>
    <w:rsid w:val="4C562081"/>
    <w:rsid w:val="4C64C3BD"/>
    <w:rsid w:val="4C7490A3"/>
    <w:rsid w:val="4CB06B1C"/>
    <w:rsid w:val="4CCD5E58"/>
    <w:rsid w:val="4CD6A06B"/>
    <w:rsid w:val="4CE7E0A0"/>
    <w:rsid w:val="4DA94D7B"/>
    <w:rsid w:val="4DEF620E"/>
    <w:rsid w:val="4E21B029"/>
    <w:rsid w:val="4E4E57AA"/>
    <w:rsid w:val="4E56681E"/>
    <w:rsid w:val="4E85728C"/>
    <w:rsid w:val="4EA9C312"/>
    <w:rsid w:val="4EAE9872"/>
    <w:rsid w:val="4EFA94B6"/>
    <w:rsid w:val="4F21B4E5"/>
    <w:rsid w:val="507C7A50"/>
    <w:rsid w:val="50853F38"/>
    <w:rsid w:val="50935785"/>
    <w:rsid w:val="5097B035"/>
    <w:rsid w:val="50F1415E"/>
    <w:rsid w:val="514801C6"/>
    <w:rsid w:val="514E31BA"/>
    <w:rsid w:val="520C8EBF"/>
    <w:rsid w:val="52CDE5E6"/>
    <w:rsid w:val="533EF088"/>
    <w:rsid w:val="53506B90"/>
    <w:rsid w:val="5356717E"/>
    <w:rsid w:val="536F99DB"/>
    <w:rsid w:val="53A125C4"/>
    <w:rsid w:val="53D03B05"/>
    <w:rsid w:val="547FCA14"/>
    <w:rsid w:val="548C2754"/>
    <w:rsid w:val="54D925E7"/>
    <w:rsid w:val="54F98C74"/>
    <w:rsid w:val="553D77E7"/>
    <w:rsid w:val="5572EC82"/>
    <w:rsid w:val="567E7ED0"/>
    <w:rsid w:val="56D36653"/>
    <w:rsid w:val="56E3DF94"/>
    <w:rsid w:val="576082E2"/>
    <w:rsid w:val="5769B900"/>
    <w:rsid w:val="577D801E"/>
    <w:rsid w:val="5788FC63"/>
    <w:rsid w:val="57B47532"/>
    <w:rsid w:val="57B7434A"/>
    <w:rsid w:val="58399967"/>
    <w:rsid w:val="58430AFE"/>
    <w:rsid w:val="58C8972B"/>
    <w:rsid w:val="5A17C669"/>
    <w:rsid w:val="5B307BD5"/>
    <w:rsid w:val="5B5E6123"/>
    <w:rsid w:val="5B6C74CC"/>
    <w:rsid w:val="5B709819"/>
    <w:rsid w:val="5BD6CCE7"/>
    <w:rsid w:val="5C537556"/>
    <w:rsid w:val="5C67028D"/>
    <w:rsid w:val="5C7817D5"/>
    <w:rsid w:val="5CD09899"/>
    <w:rsid w:val="5CE2E29C"/>
    <w:rsid w:val="5CE5D2CE"/>
    <w:rsid w:val="5DB69C09"/>
    <w:rsid w:val="5DF4D344"/>
    <w:rsid w:val="5E19626C"/>
    <w:rsid w:val="5E201D1A"/>
    <w:rsid w:val="5E21B113"/>
    <w:rsid w:val="5E2684CE"/>
    <w:rsid w:val="5E6C68FA"/>
    <w:rsid w:val="5E8116B9"/>
    <w:rsid w:val="5EA44F3C"/>
    <w:rsid w:val="5F3BE5FF"/>
    <w:rsid w:val="5F54E436"/>
    <w:rsid w:val="5F6B94C7"/>
    <w:rsid w:val="5F6BCCA9"/>
    <w:rsid w:val="5F9E21EF"/>
    <w:rsid w:val="600880D0"/>
    <w:rsid w:val="601D7390"/>
    <w:rsid w:val="60272A4B"/>
    <w:rsid w:val="602AE0DF"/>
    <w:rsid w:val="6049E71C"/>
    <w:rsid w:val="614690CA"/>
    <w:rsid w:val="61C13177"/>
    <w:rsid w:val="621B2D13"/>
    <w:rsid w:val="621D2FD7"/>
    <w:rsid w:val="62458F35"/>
    <w:rsid w:val="624DA747"/>
    <w:rsid w:val="6256936B"/>
    <w:rsid w:val="62895379"/>
    <w:rsid w:val="62C6D151"/>
    <w:rsid w:val="62EF0283"/>
    <w:rsid w:val="6425DD8D"/>
    <w:rsid w:val="649155BF"/>
    <w:rsid w:val="65236A2C"/>
    <w:rsid w:val="65BE6B00"/>
    <w:rsid w:val="66346408"/>
    <w:rsid w:val="66AA5D10"/>
    <w:rsid w:val="670B2C5F"/>
    <w:rsid w:val="6787984D"/>
    <w:rsid w:val="6809619C"/>
    <w:rsid w:val="686E63CD"/>
    <w:rsid w:val="68BD67E0"/>
    <w:rsid w:val="68C5D4EF"/>
    <w:rsid w:val="68F1808A"/>
    <w:rsid w:val="68F7CA9F"/>
    <w:rsid w:val="6928EEA6"/>
    <w:rsid w:val="692BDBD8"/>
    <w:rsid w:val="69575253"/>
    <w:rsid w:val="69BFFFB7"/>
    <w:rsid w:val="69C7BA6D"/>
    <w:rsid w:val="69EC15FC"/>
    <w:rsid w:val="6A60DE47"/>
    <w:rsid w:val="6B2C8674"/>
    <w:rsid w:val="6B31C3A5"/>
    <w:rsid w:val="6BE13603"/>
    <w:rsid w:val="6CB4FD1D"/>
    <w:rsid w:val="6CFF5B2F"/>
    <w:rsid w:val="6D1713E4"/>
    <w:rsid w:val="6D2C9FEB"/>
    <w:rsid w:val="6D7B72CD"/>
    <w:rsid w:val="6D7D0664"/>
    <w:rsid w:val="6DFDE19D"/>
    <w:rsid w:val="6E2513D2"/>
    <w:rsid w:val="6E7743E2"/>
    <w:rsid w:val="6EA0568F"/>
    <w:rsid w:val="6F17432E"/>
    <w:rsid w:val="6F726318"/>
    <w:rsid w:val="6F89E285"/>
    <w:rsid w:val="6FC8D1B9"/>
    <w:rsid w:val="7004AC32"/>
    <w:rsid w:val="703B302F"/>
    <w:rsid w:val="70E423A3"/>
    <w:rsid w:val="7125B2E6"/>
    <w:rsid w:val="71596EFE"/>
    <w:rsid w:val="7164A21A"/>
    <w:rsid w:val="71D7F751"/>
    <w:rsid w:val="71F5FD67"/>
    <w:rsid w:val="724EE3F0"/>
    <w:rsid w:val="72560566"/>
    <w:rsid w:val="7272C78E"/>
    <w:rsid w:val="727721DE"/>
    <w:rsid w:val="72B771ED"/>
    <w:rsid w:val="7370597A"/>
    <w:rsid w:val="73E03D54"/>
    <w:rsid w:val="73ECA167"/>
    <w:rsid w:val="75275EAF"/>
    <w:rsid w:val="753900F6"/>
    <w:rsid w:val="757C6D18"/>
    <w:rsid w:val="75A35083"/>
    <w:rsid w:val="75B1F3E7"/>
    <w:rsid w:val="75C52250"/>
    <w:rsid w:val="7601118F"/>
    <w:rsid w:val="7613341C"/>
    <w:rsid w:val="7621611C"/>
    <w:rsid w:val="7662B967"/>
    <w:rsid w:val="769672F1"/>
    <w:rsid w:val="76AAC664"/>
    <w:rsid w:val="76B8D5C3"/>
    <w:rsid w:val="7780F3BA"/>
    <w:rsid w:val="778560FA"/>
    <w:rsid w:val="7833DF40"/>
    <w:rsid w:val="7841CD1E"/>
    <w:rsid w:val="78713667"/>
    <w:rsid w:val="78FFC515"/>
    <w:rsid w:val="79052821"/>
    <w:rsid w:val="792D0282"/>
    <w:rsid w:val="7937CA97"/>
    <w:rsid w:val="79AD294A"/>
    <w:rsid w:val="79DD9D7F"/>
    <w:rsid w:val="79FEEED5"/>
    <w:rsid w:val="7A3F1B79"/>
    <w:rsid w:val="7A7FB6A0"/>
    <w:rsid w:val="7B9A7320"/>
    <w:rsid w:val="7BFFD215"/>
    <w:rsid w:val="7C705313"/>
    <w:rsid w:val="7D153E41"/>
    <w:rsid w:val="7D1D6C7F"/>
    <w:rsid w:val="7D48EF96"/>
    <w:rsid w:val="7D7A01D1"/>
    <w:rsid w:val="7DAEBF24"/>
    <w:rsid w:val="7E4F878B"/>
    <w:rsid w:val="7EA260AB"/>
    <w:rsid w:val="7F0316CC"/>
    <w:rsid w:val="7F2EA420"/>
    <w:rsid w:val="7F346827"/>
    <w:rsid w:val="7F5327C3"/>
    <w:rsid w:val="7F6BBE85"/>
    <w:rsid w:val="7FB2D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C82"/>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12"/>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4A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mdesmerveilles9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268A-CFBE-4EA3-98A5-253BB814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4401</Words>
  <Characters>24208</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THIRIAT Sara</cp:lastModifiedBy>
  <cp:revision>7</cp:revision>
  <dcterms:created xsi:type="dcterms:W3CDTF">2024-07-04T13:36:00Z</dcterms:created>
  <dcterms:modified xsi:type="dcterms:W3CDTF">2024-07-05T08:45:00Z</dcterms:modified>
</cp:coreProperties>
</file>